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053AFA" w:rsidP="000E08FA">
      <w:pPr>
        <w:pStyle w:val="BodyText"/>
        <w:jc w:val="center"/>
        <w:rPr>
          <w:rFonts w:ascii="Times New Roman" w:hAnsi="Times New Roman"/>
          <w:b/>
          <w:sz w:val="22"/>
          <w:szCs w:val="22"/>
          <w:lang w:val="en-US"/>
        </w:rPr>
      </w:pPr>
      <w:r>
        <w:rPr>
          <w:rFonts w:ascii="Times New Roman" w:hAnsi="Times New Roman"/>
          <w:b/>
          <w:sz w:val="22"/>
          <w:szCs w:val="22"/>
          <w:lang w:val="en-US"/>
        </w:rPr>
        <w:t xml:space="preserve">April </w:t>
      </w:r>
      <w:r w:rsidR="001F7330">
        <w:rPr>
          <w:rFonts w:ascii="Times New Roman" w:hAnsi="Times New Roman"/>
          <w:b/>
          <w:sz w:val="22"/>
          <w:szCs w:val="22"/>
          <w:lang w:val="en-US"/>
        </w:rPr>
        <w:t>1</w:t>
      </w:r>
      <w:r>
        <w:rPr>
          <w:rFonts w:ascii="Times New Roman" w:hAnsi="Times New Roman"/>
          <w:b/>
          <w:sz w:val="22"/>
          <w:szCs w:val="22"/>
          <w:lang w:val="en-US"/>
        </w:rPr>
        <w:t>0</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760E4A" w:rsidRDefault="00BD1C96" w:rsidP="00F242F3">
      <w:pPr>
        <w:pStyle w:val="BodyText"/>
        <w:rPr>
          <w:rFonts w:ascii="Times New Roman" w:hAnsi="Times New Roman"/>
          <w:lang w:val="en-US"/>
        </w:rPr>
      </w:pPr>
      <w:r w:rsidRPr="00AE068D">
        <w:rPr>
          <w:rFonts w:ascii="Times New Roman" w:hAnsi="Times New Roman"/>
          <w:sz w:val="22"/>
          <w:szCs w:val="22"/>
        </w:rPr>
        <w:tab/>
      </w:r>
      <w:r w:rsidR="00EF107C" w:rsidRPr="00760E4A">
        <w:rPr>
          <w:rFonts w:ascii="Times New Roman" w:hAnsi="Times New Roman"/>
        </w:rPr>
        <w:t>The Board of Commissioners (“Board”) of the Morgan City Harbor and Termina</w:t>
      </w:r>
      <w:r w:rsidR="00B842B4" w:rsidRPr="00760E4A">
        <w:rPr>
          <w:rFonts w:ascii="Times New Roman" w:hAnsi="Times New Roman"/>
        </w:rPr>
        <w:t xml:space="preserve">l District (“District”) met in </w:t>
      </w:r>
      <w:r w:rsidR="00F617F9" w:rsidRPr="00760E4A">
        <w:rPr>
          <w:rFonts w:ascii="Times New Roman" w:hAnsi="Times New Roman"/>
          <w:lang w:val="en-US"/>
        </w:rPr>
        <w:t>regular</w:t>
      </w:r>
      <w:r w:rsidR="00EF107C" w:rsidRPr="00760E4A">
        <w:rPr>
          <w:rFonts w:ascii="Times New Roman" w:hAnsi="Times New Roman"/>
        </w:rPr>
        <w:t xml:space="preserve"> session at the District’s office at </w:t>
      </w:r>
      <w:r w:rsidR="00FF476A" w:rsidRPr="00760E4A">
        <w:rPr>
          <w:rFonts w:ascii="Times New Roman" w:hAnsi="Times New Roman"/>
          <w:lang w:val="en-US"/>
        </w:rPr>
        <w:t xml:space="preserve">7327 Highway </w:t>
      </w:r>
      <w:r w:rsidR="00F56DA9" w:rsidRPr="00760E4A">
        <w:rPr>
          <w:rFonts w:ascii="Times New Roman" w:hAnsi="Times New Roman"/>
          <w:lang w:val="en-US"/>
        </w:rPr>
        <w:t>182</w:t>
      </w:r>
      <w:r w:rsidR="00FF476A" w:rsidRPr="00760E4A">
        <w:rPr>
          <w:rFonts w:ascii="Times New Roman" w:hAnsi="Times New Roman"/>
          <w:lang w:val="en-US"/>
        </w:rPr>
        <w:t xml:space="preserve">, </w:t>
      </w:r>
      <w:r w:rsidR="00731CC1" w:rsidRPr="00760E4A">
        <w:rPr>
          <w:rFonts w:ascii="Times New Roman" w:hAnsi="Times New Roman"/>
        </w:rPr>
        <w:t xml:space="preserve">Morgan City, Louisiana on </w:t>
      </w:r>
      <w:r w:rsidR="00053AFA">
        <w:rPr>
          <w:rFonts w:ascii="Times New Roman" w:hAnsi="Times New Roman"/>
          <w:lang w:val="en-US"/>
        </w:rPr>
        <w:t>April 10,</w:t>
      </w:r>
      <w:r w:rsidR="00A35809" w:rsidRPr="00760E4A">
        <w:rPr>
          <w:rFonts w:ascii="Times New Roman" w:hAnsi="Times New Roman"/>
          <w:lang w:val="en-US"/>
        </w:rPr>
        <w:t xml:space="preserve"> </w:t>
      </w:r>
      <w:r w:rsidR="0061221B" w:rsidRPr="00760E4A">
        <w:rPr>
          <w:rFonts w:ascii="Times New Roman" w:hAnsi="Times New Roman"/>
          <w:lang w:val="en-US"/>
        </w:rPr>
        <w:t>201</w:t>
      </w:r>
      <w:r w:rsidR="00854C96" w:rsidRPr="00760E4A">
        <w:rPr>
          <w:rFonts w:ascii="Times New Roman" w:hAnsi="Times New Roman"/>
          <w:lang w:val="en-US"/>
        </w:rPr>
        <w:t>7</w:t>
      </w:r>
      <w:r w:rsidR="00EF107C" w:rsidRPr="00760E4A">
        <w:rPr>
          <w:rFonts w:ascii="Times New Roman" w:hAnsi="Times New Roman"/>
        </w:rPr>
        <w:t xml:space="preserve"> at 5:00 p.m.</w:t>
      </w:r>
      <w:r w:rsidR="00D94823" w:rsidRPr="00760E4A">
        <w:rPr>
          <w:rFonts w:ascii="Times New Roman" w:hAnsi="Times New Roman"/>
          <w:lang w:val="en-US"/>
        </w:rPr>
        <w:t xml:space="preserve"> </w:t>
      </w:r>
      <w:r w:rsidR="0010373E" w:rsidRPr="00760E4A">
        <w:rPr>
          <w:rFonts w:ascii="Times New Roman" w:hAnsi="Times New Roman"/>
          <w:lang w:val="en-US"/>
        </w:rPr>
        <w:t>Duane Lodrigue</w:t>
      </w:r>
      <w:r w:rsidR="00DC4454" w:rsidRPr="00760E4A">
        <w:rPr>
          <w:rFonts w:ascii="Times New Roman" w:hAnsi="Times New Roman"/>
          <w:lang w:val="en-US"/>
        </w:rPr>
        <w:t xml:space="preserve">, </w:t>
      </w:r>
      <w:r w:rsidR="00690A41" w:rsidRPr="00760E4A">
        <w:rPr>
          <w:rFonts w:ascii="Times New Roman" w:hAnsi="Times New Roman"/>
          <w:lang w:val="en-US"/>
        </w:rPr>
        <w:t>P</w:t>
      </w:r>
      <w:r w:rsidR="000E08FA" w:rsidRPr="00760E4A">
        <w:rPr>
          <w:rFonts w:ascii="Times New Roman" w:hAnsi="Times New Roman"/>
          <w:lang w:val="en-US"/>
        </w:rPr>
        <w:t>resident</w:t>
      </w:r>
      <w:r w:rsidR="00EE678A">
        <w:rPr>
          <w:rFonts w:ascii="Times New Roman" w:hAnsi="Times New Roman"/>
          <w:lang w:val="en-US"/>
        </w:rPr>
        <w:t>,</w:t>
      </w:r>
      <w:r w:rsidR="00AC0D1D" w:rsidRPr="00760E4A">
        <w:rPr>
          <w:rFonts w:ascii="Times New Roman" w:hAnsi="Times New Roman"/>
          <w:lang w:val="en-US"/>
        </w:rPr>
        <w:t xml:space="preserve"> </w:t>
      </w:r>
      <w:r w:rsidR="0019196B" w:rsidRPr="00760E4A">
        <w:rPr>
          <w:rFonts w:ascii="Times New Roman" w:hAnsi="Times New Roman"/>
        </w:rPr>
        <w:t>convened</w:t>
      </w:r>
      <w:r w:rsidR="00EF107C" w:rsidRPr="00760E4A">
        <w:rPr>
          <w:rFonts w:ascii="Times New Roman" w:hAnsi="Times New Roman"/>
        </w:rPr>
        <w:t xml:space="preserve"> the meeting with Commissioners</w:t>
      </w:r>
      <w:r w:rsidR="00EE678A">
        <w:rPr>
          <w:rFonts w:ascii="Times New Roman" w:hAnsi="Times New Roman"/>
          <w:lang w:val="en-US"/>
        </w:rPr>
        <w:t>,</w:t>
      </w:r>
      <w:r w:rsidR="00095271" w:rsidRPr="00760E4A">
        <w:rPr>
          <w:rFonts w:ascii="Times New Roman" w:hAnsi="Times New Roman"/>
          <w:lang w:val="en-US"/>
        </w:rPr>
        <w:t xml:space="preserve"> </w:t>
      </w:r>
      <w:r w:rsidR="0010373E" w:rsidRPr="00760E4A">
        <w:rPr>
          <w:rFonts w:ascii="Times New Roman" w:hAnsi="Times New Roman"/>
          <w:lang w:val="en-US"/>
        </w:rPr>
        <w:t xml:space="preserve">Gary Duhon, </w:t>
      </w:r>
      <w:r w:rsidR="00B96C3E" w:rsidRPr="00090A6B">
        <w:rPr>
          <w:rFonts w:ascii="Times New Roman" w:hAnsi="Times New Roman"/>
          <w:lang w:val="en-US"/>
        </w:rPr>
        <w:t xml:space="preserve">Thomas Ackel, </w:t>
      </w:r>
      <w:r w:rsidR="004D5717" w:rsidRPr="00090A6B">
        <w:rPr>
          <w:rFonts w:ascii="Times New Roman" w:hAnsi="Times New Roman"/>
          <w:lang w:val="en-US"/>
        </w:rPr>
        <w:t xml:space="preserve">Deborah Garber, </w:t>
      </w:r>
      <w:r w:rsidR="007209EB" w:rsidRPr="00090A6B">
        <w:rPr>
          <w:rFonts w:ascii="Times New Roman" w:hAnsi="Times New Roman"/>
          <w:lang w:val="en-US"/>
        </w:rPr>
        <w:t>Tim Matthews, Sr.</w:t>
      </w:r>
      <w:r w:rsidRPr="00090A6B">
        <w:rPr>
          <w:rFonts w:ascii="Times New Roman" w:hAnsi="Times New Roman"/>
          <w:lang w:val="en-US"/>
        </w:rPr>
        <w:t xml:space="preserve">, </w:t>
      </w:r>
      <w:r w:rsidR="001F7330" w:rsidRPr="00090A6B">
        <w:rPr>
          <w:rFonts w:ascii="Times New Roman" w:hAnsi="Times New Roman"/>
          <w:lang w:val="en-US"/>
        </w:rPr>
        <w:t>Adam Mayon</w:t>
      </w:r>
      <w:r w:rsidR="00053AFA">
        <w:rPr>
          <w:rFonts w:ascii="Times New Roman" w:hAnsi="Times New Roman"/>
          <w:lang w:val="en-US"/>
        </w:rPr>
        <w:t xml:space="preserve"> and Lee Dragna</w:t>
      </w:r>
      <w:r w:rsidR="001F7330" w:rsidRPr="00090A6B">
        <w:rPr>
          <w:rFonts w:ascii="Times New Roman" w:hAnsi="Times New Roman"/>
          <w:lang w:val="en-US"/>
        </w:rPr>
        <w:t xml:space="preserve"> </w:t>
      </w:r>
      <w:r w:rsidR="007209EB" w:rsidRPr="00090A6B">
        <w:rPr>
          <w:rFonts w:ascii="Times New Roman" w:hAnsi="Times New Roman"/>
          <w:lang w:val="en-US"/>
        </w:rPr>
        <w:t>in</w:t>
      </w:r>
      <w:r w:rsidR="00171C2E" w:rsidRPr="00090A6B">
        <w:rPr>
          <w:rFonts w:ascii="Times New Roman" w:hAnsi="Times New Roman"/>
          <w:lang w:val="en-US"/>
        </w:rPr>
        <w:t xml:space="preserve"> </w:t>
      </w:r>
      <w:r w:rsidR="009936E0" w:rsidRPr="00090A6B">
        <w:rPr>
          <w:rFonts w:ascii="Times New Roman" w:hAnsi="Times New Roman"/>
          <w:lang w:val="en-US"/>
        </w:rPr>
        <w:t>attendance</w:t>
      </w:r>
      <w:r w:rsidR="004E529E" w:rsidRPr="00090A6B">
        <w:rPr>
          <w:rFonts w:ascii="Times New Roman" w:hAnsi="Times New Roman"/>
        </w:rPr>
        <w:t>.</w:t>
      </w:r>
      <w:r w:rsidR="00880CB0" w:rsidRPr="00090A6B">
        <w:rPr>
          <w:rFonts w:ascii="Times New Roman" w:hAnsi="Times New Roman"/>
          <w:lang w:val="en-US"/>
        </w:rPr>
        <w:t xml:space="preserve"> </w:t>
      </w:r>
      <w:r w:rsidR="00053AFA">
        <w:rPr>
          <w:rFonts w:ascii="Times New Roman" w:hAnsi="Times New Roman"/>
          <w:lang w:val="en-US"/>
        </w:rPr>
        <w:t>Ben Adams and Joseph Cain were absent.</w:t>
      </w:r>
      <w:r w:rsidR="005D679B" w:rsidRPr="00090A6B">
        <w:rPr>
          <w:rFonts w:ascii="Times New Roman" w:hAnsi="Times New Roman"/>
          <w:lang w:val="en-US"/>
        </w:rPr>
        <w:t xml:space="preserve"> </w:t>
      </w:r>
      <w:r w:rsidR="00EF107C" w:rsidRPr="00090A6B">
        <w:rPr>
          <w:rFonts w:ascii="Times New Roman" w:hAnsi="Times New Roman"/>
        </w:rPr>
        <w:t xml:space="preserve">Also present at the meeting were </w:t>
      </w:r>
      <w:r w:rsidR="00880CB0" w:rsidRPr="00090A6B">
        <w:rPr>
          <w:rFonts w:ascii="Times New Roman" w:hAnsi="Times New Roman"/>
          <w:lang w:val="en-US"/>
        </w:rPr>
        <w:t>Raymond Wade</w:t>
      </w:r>
      <w:r w:rsidR="00ED5218" w:rsidRPr="00090A6B">
        <w:rPr>
          <w:rFonts w:ascii="Times New Roman" w:hAnsi="Times New Roman"/>
        </w:rPr>
        <w:t>, Executive Director</w:t>
      </w:r>
      <w:r w:rsidR="004927AC" w:rsidRPr="00090A6B">
        <w:rPr>
          <w:rFonts w:ascii="Times New Roman" w:hAnsi="Times New Roman"/>
        </w:rPr>
        <w:t>;</w:t>
      </w:r>
      <w:r w:rsidR="00ED5218" w:rsidRPr="00090A6B">
        <w:rPr>
          <w:rFonts w:ascii="Times New Roman" w:hAnsi="Times New Roman"/>
        </w:rPr>
        <w:t xml:space="preserve"> </w:t>
      </w:r>
      <w:r w:rsidR="00FC62DC" w:rsidRPr="00090A6B">
        <w:rPr>
          <w:rFonts w:ascii="Times New Roman" w:hAnsi="Times New Roman"/>
          <w:lang w:val="en-US"/>
        </w:rPr>
        <w:t>Tori</w:t>
      </w:r>
      <w:r w:rsidR="00180248" w:rsidRPr="00090A6B">
        <w:rPr>
          <w:rFonts w:ascii="Times New Roman" w:hAnsi="Times New Roman"/>
        </w:rPr>
        <w:t xml:space="preserve"> Henry, </w:t>
      </w:r>
      <w:r w:rsidRPr="00090A6B">
        <w:rPr>
          <w:rFonts w:ascii="Times New Roman" w:hAnsi="Times New Roman"/>
          <w:lang w:val="en-US"/>
        </w:rPr>
        <w:t>Office Manager</w:t>
      </w:r>
      <w:r w:rsidR="00180248" w:rsidRPr="00090A6B">
        <w:rPr>
          <w:rFonts w:ascii="Times New Roman" w:hAnsi="Times New Roman"/>
        </w:rPr>
        <w:t>;</w:t>
      </w:r>
      <w:r w:rsidR="003960D2" w:rsidRPr="00090A6B">
        <w:rPr>
          <w:rFonts w:ascii="Times New Roman" w:hAnsi="Times New Roman"/>
        </w:rPr>
        <w:t xml:space="preserve"> </w:t>
      </w:r>
      <w:r w:rsidR="00EC2AFD" w:rsidRPr="00090A6B">
        <w:rPr>
          <w:rFonts w:ascii="Times New Roman" w:hAnsi="Times New Roman"/>
          <w:lang w:val="en-US"/>
        </w:rPr>
        <w:t xml:space="preserve">Cindy Cutrera, Manager of Economic Development; </w:t>
      </w:r>
      <w:r w:rsidR="0020099E" w:rsidRPr="00090A6B">
        <w:rPr>
          <w:rFonts w:ascii="Times New Roman" w:hAnsi="Times New Roman"/>
          <w:lang w:val="en-US"/>
        </w:rPr>
        <w:t>Gerard</w:t>
      </w:r>
      <w:r w:rsidR="0019196B" w:rsidRPr="00090A6B">
        <w:rPr>
          <w:rFonts w:ascii="Times New Roman" w:hAnsi="Times New Roman"/>
          <w:lang w:val="en-US"/>
        </w:rPr>
        <w:t xml:space="preserve"> </w:t>
      </w:r>
      <w:r w:rsidR="009230F7" w:rsidRPr="00090A6B">
        <w:rPr>
          <w:rFonts w:ascii="Times New Roman" w:hAnsi="Times New Roman"/>
        </w:rPr>
        <w:t xml:space="preserve">Bourgeois, </w:t>
      </w:r>
      <w:r w:rsidR="00DF585D" w:rsidRPr="00090A6B">
        <w:rPr>
          <w:rFonts w:ascii="Times New Roman" w:hAnsi="Times New Roman"/>
          <w:lang w:val="en-US"/>
        </w:rPr>
        <w:t>Board Attorney</w:t>
      </w:r>
      <w:r w:rsidR="009230F7" w:rsidRPr="00090A6B">
        <w:rPr>
          <w:rFonts w:ascii="Times New Roman" w:hAnsi="Times New Roman"/>
        </w:rPr>
        <w:t>;</w:t>
      </w:r>
      <w:r w:rsidR="004475DA" w:rsidRPr="00090A6B">
        <w:rPr>
          <w:rFonts w:ascii="Times New Roman" w:hAnsi="Times New Roman"/>
          <w:lang w:val="en-US"/>
        </w:rPr>
        <w:t xml:space="preserve"> </w:t>
      </w:r>
      <w:r w:rsidR="009536C5" w:rsidRPr="00090A6B">
        <w:rPr>
          <w:rFonts w:ascii="Times New Roman" w:hAnsi="Times New Roman"/>
          <w:lang w:val="en-US"/>
        </w:rPr>
        <w:t xml:space="preserve">Michael Knobloch, Knobloch Professional Services; </w:t>
      </w:r>
      <w:r w:rsidR="00053AFA">
        <w:rPr>
          <w:rFonts w:ascii="Times New Roman" w:hAnsi="Times New Roman"/>
          <w:lang w:val="en-US"/>
        </w:rPr>
        <w:t xml:space="preserve">Captain Blake Welborn and </w:t>
      </w:r>
      <w:r w:rsidR="00090A6B" w:rsidRPr="00090A6B">
        <w:rPr>
          <w:rFonts w:ascii="Times New Roman" w:hAnsi="Times New Roman"/>
          <w:lang w:val="en-US"/>
        </w:rPr>
        <w:t>C</w:t>
      </w:r>
      <w:r w:rsidR="001F7330" w:rsidRPr="00090A6B">
        <w:rPr>
          <w:rFonts w:ascii="Times New Roman" w:hAnsi="Times New Roman"/>
          <w:lang w:val="en-US"/>
        </w:rPr>
        <w:t>hief Clayton Franklin</w:t>
      </w:r>
      <w:r w:rsidR="00E541BF" w:rsidRPr="00090A6B">
        <w:rPr>
          <w:rFonts w:ascii="Times New Roman" w:hAnsi="Times New Roman"/>
          <w:lang w:val="en-US"/>
        </w:rPr>
        <w:t>,</w:t>
      </w:r>
      <w:r w:rsidR="00095271" w:rsidRPr="00090A6B">
        <w:rPr>
          <w:rFonts w:ascii="Times New Roman" w:hAnsi="Times New Roman"/>
          <w:lang w:val="en-US"/>
        </w:rPr>
        <w:t xml:space="preserve"> </w:t>
      </w:r>
      <w:r w:rsidR="009274C0" w:rsidRPr="00090A6B">
        <w:rPr>
          <w:rFonts w:ascii="Times New Roman" w:hAnsi="Times New Roman"/>
          <w:lang w:val="en-US"/>
        </w:rPr>
        <w:t>United States Coast Guard (</w:t>
      </w:r>
      <w:r w:rsidR="00CB2540" w:rsidRPr="00090A6B">
        <w:rPr>
          <w:rFonts w:ascii="Times New Roman" w:hAnsi="Times New Roman"/>
          <w:lang w:val="en-US"/>
        </w:rPr>
        <w:t>“</w:t>
      </w:r>
      <w:r w:rsidR="009274C0" w:rsidRPr="00090A6B">
        <w:rPr>
          <w:rFonts w:ascii="Times New Roman" w:hAnsi="Times New Roman"/>
          <w:lang w:val="en-US"/>
        </w:rPr>
        <w:t>USCG</w:t>
      </w:r>
      <w:r w:rsidR="00CB2540" w:rsidRPr="00090A6B">
        <w:rPr>
          <w:rFonts w:ascii="Times New Roman" w:hAnsi="Times New Roman"/>
          <w:lang w:val="en-US"/>
        </w:rPr>
        <w:t>”</w:t>
      </w:r>
      <w:r w:rsidR="009274C0" w:rsidRPr="00090A6B">
        <w:rPr>
          <w:rFonts w:ascii="Times New Roman" w:hAnsi="Times New Roman"/>
          <w:lang w:val="en-US"/>
        </w:rPr>
        <w:t>);</w:t>
      </w:r>
      <w:r w:rsidR="0019196B" w:rsidRPr="00090A6B">
        <w:rPr>
          <w:rFonts w:ascii="Times New Roman" w:hAnsi="Times New Roman"/>
          <w:lang w:val="en-US"/>
        </w:rPr>
        <w:t xml:space="preserve"> </w:t>
      </w:r>
      <w:r w:rsidR="00053AFA" w:rsidRPr="00760E4A">
        <w:rPr>
          <w:rFonts w:ascii="Times New Roman" w:hAnsi="Times New Roman"/>
          <w:lang w:val="en-US"/>
        </w:rPr>
        <w:t>Tim Connell, U.S. Army Corps of Engineers;</w:t>
      </w:r>
      <w:r w:rsidR="00053AFA">
        <w:rPr>
          <w:rFonts w:ascii="Times New Roman" w:hAnsi="Times New Roman"/>
          <w:lang w:val="en-US"/>
        </w:rPr>
        <w:t xml:space="preserve"> </w:t>
      </w:r>
      <w:r w:rsidR="00B96C3E" w:rsidRPr="00090A6B">
        <w:rPr>
          <w:rFonts w:ascii="Times New Roman" w:hAnsi="Times New Roman"/>
          <w:lang w:val="en-US"/>
        </w:rPr>
        <w:t>Clayton Breaud</w:t>
      </w:r>
      <w:r w:rsidR="0089767A" w:rsidRPr="00090A6B">
        <w:rPr>
          <w:rFonts w:ascii="Times New Roman" w:hAnsi="Times New Roman"/>
        </w:rPr>
        <w:t>, GSE/Providence Engineering</w:t>
      </w:r>
      <w:r w:rsidR="0089767A" w:rsidRPr="00090A6B">
        <w:rPr>
          <w:rFonts w:ascii="Times New Roman" w:hAnsi="Times New Roman"/>
          <w:lang w:val="en-US"/>
        </w:rPr>
        <w:t xml:space="preserve">; </w:t>
      </w:r>
      <w:r w:rsidR="001F7330" w:rsidRPr="00090A6B">
        <w:rPr>
          <w:rFonts w:ascii="Times New Roman" w:hAnsi="Times New Roman"/>
          <w:lang w:val="en-US"/>
        </w:rPr>
        <w:t>Councilm</w:t>
      </w:r>
      <w:r w:rsidR="00090A6B" w:rsidRPr="00090A6B">
        <w:rPr>
          <w:rFonts w:ascii="Times New Roman" w:hAnsi="Times New Roman"/>
          <w:lang w:val="en-US"/>
        </w:rPr>
        <w:t>a</w:t>
      </w:r>
      <w:r w:rsidR="001F7330" w:rsidRPr="00090A6B">
        <w:rPr>
          <w:rFonts w:ascii="Times New Roman" w:hAnsi="Times New Roman"/>
          <w:lang w:val="en-US"/>
        </w:rPr>
        <w:t xml:space="preserve">n Tamporella, </w:t>
      </w:r>
      <w:r w:rsidR="006F0989" w:rsidRPr="00090A6B">
        <w:rPr>
          <w:rFonts w:ascii="Times New Roman" w:hAnsi="Times New Roman"/>
          <w:lang w:val="en-US"/>
        </w:rPr>
        <w:t xml:space="preserve">Mike Lowe, GIS; </w:t>
      </w:r>
      <w:r w:rsidR="00053AFA">
        <w:rPr>
          <w:rFonts w:ascii="Times New Roman" w:hAnsi="Times New Roman"/>
          <w:lang w:val="en-US"/>
        </w:rPr>
        <w:t>Ancil Taylor</w:t>
      </w:r>
      <w:r w:rsidR="00090A6B" w:rsidRPr="00090A6B">
        <w:rPr>
          <w:rFonts w:ascii="Times New Roman" w:hAnsi="Times New Roman"/>
          <w:lang w:val="en-US"/>
        </w:rPr>
        <w:t xml:space="preserve">, C.F. Bean; </w:t>
      </w:r>
      <w:r w:rsidR="0085489F" w:rsidRPr="00090A6B">
        <w:rPr>
          <w:rFonts w:ascii="Times New Roman" w:hAnsi="Times New Roman"/>
          <w:lang w:val="en-US"/>
        </w:rPr>
        <w:t>al</w:t>
      </w:r>
      <w:r w:rsidR="00C371EA" w:rsidRPr="00090A6B">
        <w:rPr>
          <w:rFonts w:ascii="Times New Roman" w:hAnsi="Times New Roman"/>
          <w:lang w:val="en-US"/>
        </w:rPr>
        <w:t>ong</w:t>
      </w:r>
      <w:r w:rsidR="00EF107C" w:rsidRPr="00090A6B">
        <w:rPr>
          <w:rFonts w:ascii="Times New Roman" w:hAnsi="Times New Roman"/>
        </w:rPr>
        <w:t xml:space="preserve"> with members of the media and general public.</w:t>
      </w:r>
    </w:p>
    <w:p w:rsidR="00E613BD" w:rsidRPr="00760E4A" w:rsidRDefault="00E613BD" w:rsidP="00F242F3">
      <w:pPr>
        <w:pStyle w:val="BodyText"/>
        <w:rPr>
          <w:rFonts w:ascii="Times New Roman" w:hAnsi="Times New Roman"/>
          <w:lang w:val="en-US"/>
        </w:rPr>
      </w:pPr>
    </w:p>
    <w:p w:rsidR="00D904BB" w:rsidRPr="00760E4A" w:rsidRDefault="00BD1C96" w:rsidP="00F242F3">
      <w:pPr>
        <w:pStyle w:val="BodyText"/>
        <w:rPr>
          <w:rFonts w:ascii="Times New Roman" w:hAnsi="Times New Roman"/>
          <w:lang w:val="en-US"/>
        </w:rPr>
      </w:pPr>
      <w:r w:rsidRPr="00760E4A">
        <w:rPr>
          <w:rFonts w:ascii="Times New Roman" w:hAnsi="Times New Roman"/>
          <w:lang w:val="en-US"/>
        </w:rPr>
        <w:tab/>
      </w:r>
      <w:r w:rsidR="00D904BB" w:rsidRPr="00760E4A">
        <w:rPr>
          <w:rFonts w:ascii="Times New Roman" w:hAnsi="Times New Roman"/>
          <w:lang w:val="en-US"/>
        </w:rPr>
        <w:t xml:space="preserve">The meeting was called to order and the presence of a quorum was noted.  Mr. </w:t>
      </w:r>
      <w:r w:rsidR="00AC0D1D" w:rsidRPr="00760E4A">
        <w:rPr>
          <w:rFonts w:ascii="Times New Roman" w:hAnsi="Times New Roman"/>
          <w:lang w:val="en-US"/>
        </w:rPr>
        <w:t>Wade</w:t>
      </w:r>
      <w:r w:rsidR="00D904BB" w:rsidRPr="00760E4A">
        <w:rPr>
          <w:rFonts w:ascii="Times New Roman" w:hAnsi="Times New Roman"/>
          <w:lang w:val="en-US"/>
        </w:rPr>
        <w:t xml:space="preserve"> led the invocation and the Pledge of Allegiance was recited.  </w:t>
      </w:r>
    </w:p>
    <w:p w:rsidR="004B644D" w:rsidRPr="00760E4A" w:rsidRDefault="004B644D" w:rsidP="00F242F3">
      <w:pPr>
        <w:pStyle w:val="BodyText"/>
        <w:rPr>
          <w:rFonts w:ascii="Times New Roman" w:hAnsi="Times New Roman"/>
          <w:lang w:val="en-US"/>
        </w:rPr>
      </w:pPr>
    </w:p>
    <w:p w:rsidR="0004458E" w:rsidRPr="00090A6B" w:rsidRDefault="008121E6" w:rsidP="0089767A">
      <w:pPr>
        <w:pStyle w:val="BodyText"/>
        <w:ind w:firstLine="720"/>
        <w:rPr>
          <w:rFonts w:ascii="Times New Roman" w:hAnsi="Times New Roman"/>
          <w:lang w:val="en-US"/>
        </w:rPr>
      </w:pPr>
      <w:r w:rsidRPr="00760E4A">
        <w:rPr>
          <w:rFonts w:ascii="Times New Roman" w:hAnsi="Times New Roman"/>
        </w:rPr>
        <w:t xml:space="preserve">It was moved by </w:t>
      </w:r>
      <w:r w:rsidR="0089767A" w:rsidRPr="00760E4A">
        <w:rPr>
          <w:rFonts w:ascii="Times New Roman" w:hAnsi="Times New Roman"/>
        </w:rPr>
        <w:t>Mr.</w:t>
      </w:r>
      <w:r w:rsidR="0089767A" w:rsidRPr="00760E4A">
        <w:rPr>
          <w:rFonts w:ascii="Times New Roman" w:hAnsi="Times New Roman"/>
          <w:lang w:val="en-US"/>
        </w:rPr>
        <w:t xml:space="preserve"> </w:t>
      </w:r>
      <w:r w:rsidR="000153B3">
        <w:rPr>
          <w:rFonts w:ascii="Times New Roman" w:hAnsi="Times New Roman"/>
          <w:lang w:val="en-US"/>
        </w:rPr>
        <w:t>Mayon</w:t>
      </w:r>
      <w:r w:rsidR="00316FB7" w:rsidRPr="00760E4A">
        <w:rPr>
          <w:rFonts w:ascii="Times New Roman" w:hAnsi="Times New Roman"/>
          <w:lang w:val="en-US"/>
        </w:rPr>
        <w:t xml:space="preserve"> </w:t>
      </w:r>
      <w:r w:rsidR="00A21007" w:rsidRPr="00760E4A">
        <w:rPr>
          <w:rFonts w:ascii="Times New Roman" w:hAnsi="Times New Roman"/>
        </w:rPr>
        <w:t>and</w:t>
      </w:r>
      <w:r w:rsidRPr="00760E4A">
        <w:rPr>
          <w:rFonts w:ascii="Times New Roman" w:hAnsi="Times New Roman"/>
        </w:rPr>
        <w:t xml:space="preserve"> seconded by </w:t>
      </w:r>
      <w:r w:rsidR="009536C5" w:rsidRPr="00760E4A">
        <w:rPr>
          <w:rFonts w:ascii="Times New Roman" w:hAnsi="Times New Roman"/>
        </w:rPr>
        <w:t>M</w:t>
      </w:r>
      <w:r w:rsidR="009536C5" w:rsidRPr="00760E4A">
        <w:rPr>
          <w:rFonts w:ascii="Times New Roman" w:hAnsi="Times New Roman"/>
          <w:lang w:val="en-US"/>
        </w:rPr>
        <w:t>r</w:t>
      </w:r>
      <w:r w:rsidR="0013631F" w:rsidRPr="00760E4A">
        <w:rPr>
          <w:rFonts w:ascii="Times New Roman" w:hAnsi="Times New Roman"/>
          <w:lang w:val="en-US"/>
        </w:rPr>
        <w:t>.</w:t>
      </w:r>
      <w:r w:rsidR="000E58B5" w:rsidRPr="00760E4A">
        <w:rPr>
          <w:rFonts w:ascii="Times New Roman" w:hAnsi="Times New Roman"/>
          <w:lang w:val="en-US"/>
        </w:rPr>
        <w:t xml:space="preserve"> </w:t>
      </w:r>
      <w:r w:rsidR="000153B3">
        <w:rPr>
          <w:rFonts w:ascii="Times New Roman" w:hAnsi="Times New Roman"/>
          <w:lang w:val="en-US"/>
        </w:rPr>
        <w:t>Duhon</w:t>
      </w:r>
      <w:r w:rsidR="00B96C3E" w:rsidRPr="00760E4A">
        <w:rPr>
          <w:rFonts w:ascii="Times New Roman" w:hAnsi="Times New Roman"/>
          <w:lang w:val="en-US"/>
        </w:rPr>
        <w:t xml:space="preserve"> </w:t>
      </w:r>
      <w:r w:rsidR="00053AFA" w:rsidRPr="00760E4A">
        <w:rPr>
          <w:rFonts w:ascii="Times New Roman" w:hAnsi="Times New Roman"/>
          <w:lang w:val="en-US"/>
        </w:rPr>
        <w:t>t</w:t>
      </w:r>
      <w:r w:rsidR="00053AFA" w:rsidRPr="00760E4A">
        <w:rPr>
          <w:rFonts w:ascii="Times New Roman" w:hAnsi="Times New Roman"/>
        </w:rPr>
        <w:t>hat</w:t>
      </w:r>
      <w:r w:rsidRPr="00760E4A">
        <w:rPr>
          <w:rFonts w:ascii="Times New Roman" w:hAnsi="Times New Roman"/>
        </w:rPr>
        <w:t xml:space="preserve"> the minutes of </w:t>
      </w:r>
      <w:r w:rsidR="00F726FC" w:rsidRPr="00760E4A">
        <w:rPr>
          <w:rFonts w:ascii="Times New Roman" w:hAnsi="Times New Roman"/>
          <w:lang w:val="en-US"/>
        </w:rPr>
        <w:t>the Regular</w:t>
      </w:r>
      <w:r w:rsidR="00A35809" w:rsidRPr="00760E4A">
        <w:rPr>
          <w:rFonts w:ascii="Times New Roman" w:hAnsi="Times New Roman"/>
          <w:lang w:val="en-US"/>
        </w:rPr>
        <w:t xml:space="preserve"> </w:t>
      </w:r>
      <w:r w:rsidRPr="00760E4A">
        <w:rPr>
          <w:rFonts w:ascii="Times New Roman" w:hAnsi="Times New Roman"/>
        </w:rPr>
        <w:t>Meeting of</w:t>
      </w:r>
      <w:r w:rsidR="00F56DA9" w:rsidRPr="00760E4A">
        <w:rPr>
          <w:rFonts w:ascii="Times New Roman" w:hAnsi="Times New Roman"/>
          <w:lang w:val="en-US"/>
        </w:rPr>
        <w:t xml:space="preserve"> </w:t>
      </w:r>
      <w:r w:rsidR="000153B3">
        <w:rPr>
          <w:rFonts w:ascii="Times New Roman" w:hAnsi="Times New Roman"/>
          <w:lang w:val="en-US"/>
        </w:rPr>
        <w:t xml:space="preserve">March </w:t>
      </w:r>
      <w:r w:rsidR="00090A6B">
        <w:rPr>
          <w:rFonts w:ascii="Times New Roman" w:hAnsi="Times New Roman"/>
          <w:lang w:val="en-US"/>
        </w:rPr>
        <w:t>13</w:t>
      </w:r>
      <w:r w:rsidR="00F0282A" w:rsidRPr="00760E4A">
        <w:rPr>
          <w:rFonts w:ascii="Times New Roman" w:hAnsi="Times New Roman"/>
          <w:lang w:val="en-US"/>
        </w:rPr>
        <w:t xml:space="preserve">, </w:t>
      </w:r>
      <w:r w:rsidR="00A75DBC" w:rsidRPr="00760E4A">
        <w:rPr>
          <w:rFonts w:ascii="Times New Roman" w:hAnsi="Times New Roman"/>
          <w:lang w:val="en-US"/>
        </w:rPr>
        <w:t>2</w:t>
      </w:r>
      <w:r w:rsidR="00A74A3F" w:rsidRPr="00760E4A">
        <w:rPr>
          <w:rFonts w:ascii="Times New Roman" w:hAnsi="Times New Roman"/>
          <w:lang w:val="en-US"/>
        </w:rPr>
        <w:t>01</w:t>
      </w:r>
      <w:r w:rsidR="006E514F">
        <w:rPr>
          <w:rFonts w:ascii="Times New Roman" w:hAnsi="Times New Roman"/>
          <w:lang w:val="en-US"/>
        </w:rPr>
        <w:t>7</w:t>
      </w:r>
      <w:r w:rsidR="00880CB0" w:rsidRPr="00760E4A">
        <w:rPr>
          <w:rFonts w:ascii="Times New Roman" w:hAnsi="Times New Roman"/>
          <w:lang w:val="en-US"/>
        </w:rPr>
        <w:t xml:space="preserve"> </w:t>
      </w:r>
      <w:r w:rsidR="00921CC3">
        <w:rPr>
          <w:rFonts w:ascii="Times New Roman" w:hAnsi="Times New Roman"/>
          <w:lang w:val="en-US"/>
        </w:rPr>
        <w:t>and</w:t>
      </w:r>
      <w:r w:rsidR="00090A6B">
        <w:rPr>
          <w:rFonts w:ascii="Times New Roman" w:hAnsi="Times New Roman"/>
          <w:lang w:val="en-US"/>
        </w:rPr>
        <w:t xml:space="preserve"> the minutes of the </w:t>
      </w:r>
      <w:r w:rsidR="00921CC3">
        <w:rPr>
          <w:rFonts w:ascii="Times New Roman" w:hAnsi="Times New Roman"/>
          <w:lang w:val="en-US"/>
        </w:rPr>
        <w:t>Special Meeting</w:t>
      </w:r>
      <w:r w:rsidR="00090A6B">
        <w:rPr>
          <w:rFonts w:ascii="Times New Roman" w:hAnsi="Times New Roman"/>
          <w:lang w:val="en-US"/>
        </w:rPr>
        <w:t xml:space="preserve"> of March </w:t>
      </w:r>
      <w:r w:rsidR="000153B3">
        <w:rPr>
          <w:rFonts w:ascii="Times New Roman" w:hAnsi="Times New Roman"/>
          <w:lang w:val="en-US"/>
        </w:rPr>
        <w:t>22</w:t>
      </w:r>
      <w:r w:rsidR="00090A6B">
        <w:rPr>
          <w:rFonts w:ascii="Times New Roman" w:hAnsi="Times New Roman"/>
          <w:lang w:val="en-US"/>
        </w:rPr>
        <w:t>, 2017 be approved and adopted, with said motion carrying unanimously.</w:t>
      </w:r>
      <w:r w:rsidR="00921CC3">
        <w:rPr>
          <w:rFonts w:ascii="Times New Roman" w:hAnsi="Times New Roman"/>
          <w:lang w:val="en-US"/>
        </w:rPr>
        <w:t xml:space="preserve">  </w:t>
      </w:r>
    </w:p>
    <w:p w:rsidR="008F6133" w:rsidRPr="00760E4A" w:rsidRDefault="008F6133" w:rsidP="00F242F3">
      <w:pPr>
        <w:pStyle w:val="BodyText"/>
        <w:rPr>
          <w:rFonts w:ascii="Times New Roman" w:hAnsi="Times New Roman"/>
          <w:lang w:val="en-US"/>
        </w:rPr>
      </w:pPr>
    </w:p>
    <w:p w:rsidR="000153B3" w:rsidRDefault="0004458E" w:rsidP="0010373E">
      <w:pPr>
        <w:ind w:firstLine="720"/>
        <w:jc w:val="both"/>
        <w:rPr>
          <w:rFonts w:ascii="Times New Roman" w:hAnsi="Times New Roman"/>
        </w:rPr>
      </w:pPr>
      <w:r w:rsidRPr="00760E4A">
        <w:rPr>
          <w:rFonts w:ascii="Times New Roman" w:hAnsi="Times New Roman"/>
        </w:rPr>
        <w:t>It was moved by Mr</w:t>
      </w:r>
      <w:r w:rsidR="00090A6B">
        <w:rPr>
          <w:rFonts w:ascii="Times New Roman" w:hAnsi="Times New Roman"/>
        </w:rPr>
        <w:t>s</w:t>
      </w:r>
      <w:r w:rsidR="00E46889" w:rsidRPr="00760E4A">
        <w:rPr>
          <w:rFonts w:ascii="Times New Roman" w:hAnsi="Times New Roman"/>
        </w:rPr>
        <w:t>.</w:t>
      </w:r>
      <w:r w:rsidR="007839C2" w:rsidRPr="00760E4A">
        <w:rPr>
          <w:rFonts w:ascii="Times New Roman" w:hAnsi="Times New Roman"/>
        </w:rPr>
        <w:t xml:space="preserve"> </w:t>
      </w:r>
      <w:r w:rsidR="00090A6B">
        <w:rPr>
          <w:rFonts w:ascii="Times New Roman" w:hAnsi="Times New Roman"/>
        </w:rPr>
        <w:t>Garber</w:t>
      </w:r>
      <w:r w:rsidRPr="00760E4A">
        <w:rPr>
          <w:rFonts w:ascii="Times New Roman" w:hAnsi="Times New Roman"/>
        </w:rPr>
        <w:t xml:space="preserve"> that the report of receipts and disbursements for the month of</w:t>
      </w:r>
      <w:r w:rsidR="00EC2AFD" w:rsidRPr="00760E4A">
        <w:rPr>
          <w:rFonts w:ascii="Times New Roman" w:hAnsi="Times New Roman"/>
        </w:rPr>
        <w:t xml:space="preserve"> </w:t>
      </w:r>
      <w:r w:rsidR="000153B3">
        <w:rPr>
          <w:rFonts w:ascii="Times New Roman" w:hAnsi="Times New Roman"/>
        </w:rPr>
        <w:t>March</w:t>
      </w:r>
      <w:r w:rsidR="00EE6AC4" w:rsidRPr="00760E4A">
        <w:rPr>
          <w:rFonts w:ascii="Times New Roman" w:hAnsi="Times New Roman"/>
        </w:rPr>
        <w:t>,</w:t>
      </w:r>
      <w:r w:rsidR="000778F9" w:rsidRPr="00760E4A">
        <w:rPr>
          <w:rFonts w:ascii="Times New Roman" w:hAnsi="Times New Roman"/>
        </w:rPr>
        <w:t xml:space="preserve"> </w:t>
      </w:r>
      <w:r w:rsidRPr="00760E4A">
        <w:rPr>
          <w:rFonts w:ascii="Times New Roman" w:hAnsi="Times New Roman"/>
        </w:rPr>
        <w:t>201</w:t>
      </w:r>
      <w:r w:rsidR="006E514F">
        <w:rPr>
          <w:rFonts w:ascii="Times New Roman" w:hAnsi="Times New Roman"/>
        </w:rPr>
        <w:t>7</w:t>
      </w:r>
      <w:r w:rsidRPr="00760E4A">
        <w:rPr>
          <w:rFonts w:ascii="Times New Roman" w:hAnsi="Times New Roman"/>
        </w:rPr>
        <w:t xml:space="preserve"> be</w:t>
      </w:r>
      <w:r w:rsidR="00D151CA" w:rsidRPr="00760E4A">
        <w:rPr>
          <w:rFonts w:ascii="Times New Roman" w:hAnsi="Times New Roman"/>
        </w:rPr>
        <w:t xml:space="preserve"> </w:t>
      </w:r>
      <w:r w:rsidRPr="00760E4A">
        <w:rPr>
          <w:rFonts w:ascii="Times New Roman" w:hAnsi="Times New Roman"/>
        </w:rPr>
        <w:t xml:space="preserve">received and accepted and that all invoices presented to the Board for the month of </w:t>
      </w:r>
      <w:r w:rsidR="000153B3">
        <w:rPr>
          <w:rFonts w:ascii="Times New Roman" w:hAnsi="Times New Roman"/>
        </w:rPr>
        <w:t>March</w:t>
      </w:r>
      <w:r w:rsidR="0083273C" w:rsidRPr="00760E4A">
        <w:rPr>
          <w:rFonts w:ascii="Times New Roman" w:hAnsi="Times New Roman"/>
        </w:rPr>
        <w:t xml:space="preserve">, </w:t>
      </w:r>
      <w:r w:rsidRPr="00760E4A">
        <w:rPr>
          <w:rFonts w:ascii="Times New Roman" w:hAnsi="Times New Roman"/>
        </w:rPr>
        <w:t>201</w:t>
      </w:r>
      <w:r w:rsidR="006E514F">
        <w:rPr>
          <w:rFonts w:ascii="Times New Roman" w:hAnsi="Times New Roman"/>
        </w:rPr>
        <w:t>7</w:t>
      </w:r>
      <w:r w:rsidRPr="00760E4A">
        <w:rPr>
          <w:rFonts w:ascii="Times New Roman" w:hAnsi="Times New Roman"/>
        </w:rPr>
        <w:t xml:space="preserve"> be paid</w:t>
      </w:r>
      <w:r w:rsidR="00BD1C96" w:rsidRPr="00760E4A">
        <w:rPr>
          <w:rFonts w:ascii="Times New Roman" w:hAnsi="Times New Roman"/>
        </w:rPr>
        <w:t xml:space="preserve">.  </w:t>
      </w:r>
      <w:r w:rsidR="0010373E" w:rsidRPr="00760E4A">
        <w:rPr>
          <w:rFonts w:ascii="Times New Roman" w:hAnsi="Times New Roman"/>
        </w:rPr>
        <w:t xml:space="preserve">Mr. </w:t>
      </w:r>
      <w:r w:rsidR="000153B3">
        <w:rPr>
          <w:rFonts w:ascii="Times New Roman" w:hAnsi="Times New Roman"/>
        </w:rPr>
        <w:t>Ackel</w:t>
      </w:r>
      <w:r w:rsidR="00090A6B">
        <w:rPr>
          <w:rFonts w:ascii="Times New Roman" w:hAnsi="Times New Roman"/>
        </w:rPr>
        <w:t xml:space="preserve"> </w:t>
      </w:r>
      <w:r w:rsidR="0010373E" w:rsidRPr="00760E4A">
        <w:rPr>
          <w:rFonts w:ascii="Times New Roman" w:hAnsi="Times New Roman"/>
        </w:rPr>
        <w:t>seconded that motion, which carried unanimously.</w:t>
      </w:r>
    </w:p>
    <w:p w:rsidR="008C715E" w:rsidRDefault="008C715E" w:rsidP="0010373E">
      <w:pPr>
        <w:ind w:firstLine="720"/>
        <w:jc w:val="both"/>
        <w:rPr>
          <w:rFonts w:ascii="Times New Roman" w:hAnsi="Times New Roman"/>
        </w:rPr>
      </w:pPr>
    </w:p>
    <w:p w:rsidR="008B6EB6" w:rsidRDefault="008B6EB6" w:rsidP="0010373E">
      <w:pPr>
        <w:ind w:firstLine="720"/>
        <w:jc w:val="both"/>
        <w:rPr>
          <w:rFonts w:ascii="Times New Roman" w:hAnsi="Times New Roman"/>
        </w:rPr>
      </w:pPr>
      <w:r w:rsidRPr="00FD73EE">
        <w:rPr>
          <w:rFonts w:ascii="Times New Roman" w:hAnsi="Times New Roman"/>
        </w:rPr>
        <w:t>Dutch Vandenaardweg encouraged the Board to think outside the box to come up with solutions for Channel issues</w:t>
      </w:r>
      <w:r w:rsidR="00B55215" w:rsidRPr="00FD73EE">
        <w:rPr>
          <w:rFonts w:ascii="Times New Roman" w:hAnsi="Times New Roman"/>
        </w:rPr>
        <w:t xml:space="preserve"> and believes Mr. Dragna will be of great assistance to the Port in this area</w:t>
      </w:r>
      <w:r w:rsidRPr="00FD73EE">
        <w:rPr>
          <w:rFonts w:ascii="Times New Roman" w:hAnsi="Times New Roman"/>
        </w:rPr>
        <w:t>.</w:t>
      </w:r>
    </w:p>
    <w:p w:rsidR="008B6EB6" w:rsidRDefault="008B6EB6" w:rsidP="0010373E">
      <w:pPr>
        <w:ind w:firstLine="720"/>
        <w:jc w:val="both"/>
        <w:rPr>
          <w:rFonts w:ascii="Times New Roman" w:hAnsi="Times New Roman"/>
        </w:rPr>
      </w:pPr>
      <w:r>
        <w:rPr>
          <w:rFonts w:ascii="Times New Roman" w:hAnsi="Times New Roman"/>
        </w:rPr>
        <w:t xml:space="preserve"> </w:t>
      </w:r>
    </w:p>
    <w:p w:rsidR="008C715E" w:rsidRDefault="008C715E" w:rsidP="008C715E">
      <w:pPr>
        <w:ind w:firstLine="720"/>
        <w:jc w:val="both"/>
        <w:rPr>
          <w:rFonts w:ascii="Times New Roman" w:hAnsi="Times New Roman"/>
        </w:rPr>
      </w:pPr>
      <w:r>
        <w:rPr>
          <w:rFonts w:ascii="Times New Roman" w:hAnsi="Times New Roman"/>
        </w:rPr>
        <w:t xml:space="preserve">Captain Welborn reported that: (i) vessel transits are down 13% from 2016; (ii) </w:t>
      </w:r>
      <w:r w:rsidRPr="00760E4A">
        <w:rPr>
          <w:rFonts w:ascii="Times New Roman" w:hAnsi="Times New Roman"/>
        </w:rPr>
        <w:t>there w</w:t>
      </w:r>
      <w:r>
        <w:rPr>
          <w:rFonts w:ascii="Times New Roman" w:hAnsi="Times New Roman"/>
        </w:rPr>
        <w:t>as another bri</w:t>
      </w:r>
      <w:r w:rsidRPr="00760E4A">
        <w:rPr>
          <w:rFonts w:ascii="Times New Roman" w:hAnsi="Times New Roman"/>
        </w:rPr>
        <w:t>dge strike to the fendering system at the Bayou Boeuf rail bridge</w:t>
      </w:r>
      <w:r>
        <w:rPr>
          <w:rFonts w:ascii="Times New Roman" w:hAnsi="Times New Roman"/>
        </w:rPr>
        <w:t xml:space="preserve">, which is </w:t>
      </w:r>
      <w:r w:rsidR="008B6EB6">
        <w:rPr>
          <w:rFonts w:ascii="Times New Roman" w:hAnsi="Times New Roman"/>
        </w:rPr>
        <w:t xml:space="preserve">an ongoing investigation; </w:t>
      </w:r>
      <w:r w:rsidR="005277D8">
        <w:rPr>
          <w:rFonts w:ascii="Times New Roman" w:hAnsi="Times New Roman"/>
        </w:rPr>
        <w:t xml:space="preserve">and </w:t>
      </w:r>
      <w:r w:rsidR="008B6EB6">
        <w:rPr>
          <w:rFonts w:ascii="Times New Roman" w:hAnsi="Times New Roman"/>
        </w:rPr>
        <w:t>(iii) he thanked Mr. Wade for the invite to visit with Congressman Higgins today.</w:t>
      </w:r>
    </w:p>
    <w:p w:rsidR="00A60346" w:rsidRDefault="00A60346" w:rsidP="008C715E">
      <w:pPr>
        <w:ind w:firstLine="720"/>
        <w:jc w:val="both"/>
        <w:rPr>
          <w:rFonts w:ascii="Times New Roman" w:hAnsi="Times New Roman"/>
        </w:rPr>
      </w:pPr>
    </w:p>
    <w:p w:rsidR="00A60346" w:rsidRPr="00760E4A" w:rsidRDefault="00A60346" w:rsidP="008C715E">
      <w:pPr>
        <w:ind w:firstLine="720"/>
        <w:jc w:val="both"/>
        <w:rPr>
          <w:rFonts w:ascii="Times New Roman" w:hAnsi="Times New Roman"/>
        </w:rPr>
      </w:pPr>
      <w:r>
        <w:rPr>
          <w:rFonts w:ascii="Times New Roman" w:hAnsi="Times New Roman"/>
        </w:rPr>
        <w:t>Ch</w:t>
      </w:r>
      <w:r w:rsidR="00DE377A">
        <w:rPr>
          <w:rFonts w:ascii="Times New Roman" w:hAnsi="Times New Roman"/>
        </w:rPr>
        <w:t>ief Franklin reported that: (i) once approved, the AXE will be moving aids around Mile Marker 142, which will be broadcasted to mariners.</w:t>
      </w:r>
    </w:p>
    <w:p w:rsidR="0010373E" w:rsidRDefault="000153B3" w:rsidP="0010373E">
      <w:pPr>
        <w:ind w:firstLine="720"/>
        <w:jc w:val="both"/>
        <w:rPr>
          <w:rFonts w:ascii="Times New Roman" w:hAnsi="Times New Roman"/>
        </w:rPr>
      </w:pPr>
      <w:r>
        <w:rPr>
          <w:rFonts w:ascii="Times New Roman" w:hAnsi="Times New Roman"/>
        </w:rPr>
        <w:t xml:space="preserve"> </w:t>
      </w:r>
    </w:p>
    <w:p w:rsidR="002E159C" w:rsidRDefault="0060424D" w:rsidP="00090A6B">
      <w:pPr>
        <w:jc w:val="both"/>
        <w:rPr>
          <w:rFonts w:ascii="Times New Roman" w:hAnsi="Times New Roman"/>
        </w:rPr>
      </w:pPr>
      <w:r w:rsidRPr="00760E4A">
        <w:rPr>
          <w:rFonts w:ascii="Times New Roman" w:hAnsi="Times New Roman"/>
        </w:rPr>
        <w:tab/>
      </w:r>
      <w:r w:rsidR="00012133" w:rsidRPr="00DE377A">
        <w:rPr>
          <w:rFonts w:ascii="Times New Roman" w:hAnsi="Times New Roman"/>
        </w:rPr>
        <w:t xml:space="preserve">Tim </w:t>
      </w:r>
      <w:r w:rsidR="00F944B5" w:rsidRPr="00DE377A">
        <w:rPr>
          <w:rFonts w:ascii="Times New Roman" w:hAnsi="Times New Roman"/>
        </w:rPr>
        <w:t xml:space="preserve">Connell </w:t>
      </w:r>
      <w:r w:rsidR="009843DA" w:rsidRPr="00DE377A">
        <w:rPr>
          <w:rFonts w:ascii="Times New Roman" w:hAnsi="Times New Roman"/>
        </w:rPr>
        <w:t>reported that:</w:t>
      </w:r>
      <w:r w:rsidR="00090A6B" w:rsidRPr="00DE377A">
        <w:rPr>
          <w:rFonts w:ascii="Times New Roman" w:hAnsi="Times New Roman"/>
        </w:rPr>
        <w:t xml:space="preserve"> (i) </w:t>
      </w:r>
      <w:r w:rsidR="00DE377A">
        <w:rPr>
          <w:rFonts w:ascii="Times New Roman" w:hAnsi="Times New Roman"/>
        </w:rPr>
        <w:t xml:space="preserve">they have solicited for the award of contract for </w:t>
      </w:r>
      <w:r w:rsidR="00090A6B" w:rsidRPr="00DE377A">
        <w:rPr>
          <w:rFonts w:ascii="Times New Roman" w:hAnsi="Times New Roman"/>
        </w:rPr>
        <w:t>dredging of the upper Bar and lower Bay</w:t>
      </w:r>
      <w:r w:rsidR="00DE377A">
        <w:rPr>
          <w:rFonts w:ascii="Times New Roman" w:hAnsi="Times New Roman"/>
        </w:rPr>
        <w:t xml:space="preserve"> and only received four (4) bids</w:t>
      </w:r>
      <w:r w:rsidR="00090A6B" w:rsidRPr="00DE377A">
        <w:rPr>
          <w:rFonts w:ascii="Times New Roman" w:hAnsi="Times New Roman"/>
        </w:rPr>
        <w:t xml:space="preserve">, </w:t>
      </w:r>
      <w:r w:rsidR="00DE377A">
        <w:rPr>
          <w:rFonts w:ascii="Times New Roman" w:hAnsi="Times New Roman"/>
        </w:rPr>
        <w:t xml:space="preserve">with only one (1) in the technical, awardable range.  They did not have enough funds to award the base bid so they are currently working internally to acquire some more funds, which are expected to be received.  With </w:t>
      </w:r>
      <w:r w:rsidR="00FD73EE">
        <w:rPr>
          <w:rFonts w:ascii="Times New Roman" w:hAnsi="Times New Roman"/>
        </w:rPr>
        <w:t>the</w:t>
      </w:r>
      <w:r w:rsidR="00DE377A">
        <w:rPr>
          <w:rFonts w:ascii="Times New Roman" w:hAnsi="Times New Roman"/>
        </w:rPr>
        <w:t xml:space="preserve"> hours available, they should be able to get 200’W x 20’D throughout the entire length of the </w:t>
      </w:r>
      <w:r w:rsidR="005277D8">
        <w:rPr>
          <w:rFonts w:ascii="Times New Roman" w:hAnsi="Times New Roman"/>
        </w:rPr>
        <w:t>Channel;</w:t>
      </w:r>
      <w:r w:rsidR="00DE377A">
        <w:rPr>
          <w:rFonts w:ascii="Times New Roman" w:hAnsi="Times New Roman"/>
        </w:rPr>
        <w:t xml:space="preserve">  (ii) </w:t>
      </w:r>
      <w:r w:rsidR="009637A2">
        <w:rPr>
          <w:rFonts w:ascii="Times New Roman" w:hAnsi="Times New Roman"/>
        </w:rPr>
        <w:t xml:space="preserve">The Corps and the Port, along with its consultants, had a productive meeting discussing a year-round 20-foot channel.  A commitment has been made by the Corps to the dredging industry that a source solicitation notice will be released, in conjunction with an industry day, for a purpose-built dredge that will remain in Morgan City year long and operate on an intermittent basis as the </w:t>
      </w:r>
      <w:r w:rsidR="00FD73EE">
        <w:rPr>
          <w:rFonts w:ascii="Times New Roman" w:hAnsi="Times New Roman"/>
        </w:rPr>
        <w:t>C</w:t>
      </w:r>
      <w:r w:rsidR="009637A2">
        <w:rPr>
          <w:rFonts w:ascii="Times New Roman" w:hAnsi="Times New Roman"/>
        </w:rPr>
        <w:t xml:space="preserve">hannel needs </w:t>
      </w:r>
      <w:r w:rsidR="005277D8">
        <w:rPr>
          <w:rFonts w:ascii="Times New Roman" w:hAnsi="Times New Roman"/>
        </w:rPr>
        <w:t>require</w:t>
      </w:r>
      <w:r w:rsidR="009637A2">
        <w:rPr>
          <w:rFonts w:ascii="Times New Roman" w:hAnsi="Times New Roman"/>
        </w:rPr>
        <w:t xml:space="preserve">.  The amount of funding that has been received in previous years will be listed on the notice, but it will be stipulated that there is no guarantee that funding will continue, which will be a risk factor for anyone meeting this need.  At </w:t>
      </w:r>
      <w:r w:rsidR="00B663AC">
        <w:rPr>
          <w:rFonts w:ascii="Times New Roman" w:hAnsi="Times New Roman"/>
        </w:rPr>
        <w:t>this</w:t>
      </w:r>
      <w:r w:rsidR="009637A2">
        <w:rPr>
          <w:rFonts w:ascii="Times New Roman" w:hAnsi="Times New Roman"/>
        </w:rPr>
        <w:t xml:space="preserve"> time, we will have an idea if the dredging industry is interested in meeting the needs of the Port, and if not, the Corps will work with the Port to come to the best possible arrangement to facilitate the federal government meeting its contracting requirements and still allow</w:t>
      </w:r>
      <w:r w:rsidR="00B663AC">
        <w:rPr>
          <w:rFonts w:ascii="Times New Roman" w:hAnsi="Times New Roman"/>
        </w:rPr>
        <w:t>ing</w:t>
      </w:r>
      <w:r w:rsidR="009637A2">
        <w:rPr>
          <w:rFonts w:ascii="Times New Roman" w:hAnsi="Times New Roman"/>
        </w:rPr>
        <w:t xml:space="preserve"> for the dredging of the Channel to take place.</w:t>
      </w:r>
    </w:p>
    <w:p w:rsidR="00C0540C" w:rsidRPr="00F90591" w:rsidRDefault="00C0540C" w:rsidP="00F0282A">
      <w:pPr>
        <w:jc w:val="both"/>
        <w:rPr>
          <w:rFonts w:ascii="Times New Roman" w:hAnsi="Times New Roman"/>
          <w:highlight w:val="yellow"/>
        </w:rPr>
      </w:pPr>
    </w:p>
    <w:p w:rsidR="009843DA" w:rsidRPr="00C072D3" w:rsidRDefault="00BB7B8B" w:rsidP="00860519">
      <w:pPr>
        <w:pStyle w:val="PlainText"/>
        <w:jc w:val="both"/>
        <w:rPr>
          <w:rFonts w:ascii="Times New Roman" w:hAnsi="Times New Roman"/>
          <w:sz w:val="24"/>
          <w:szCs w:val="24"/>
          <w:lang w:val="en-US"/>
        </w:rPr>
      </w:pPr>
      <w:r w:rsidRPr="00C072D3">
        <w:rPr>
          <w:rFonts w:ascii="Times New Roman" w:hAnsi="Times New Roman"/>
          <w:sz w:val="24"/>
          <w:szCs w:val="24"/>
          <w:lang w:val="en-US"/>
        </w:rPr>
        <w:tab/>
      </w:r>
      <w:r w:rsidR="007A3773" w:rsidRPr="00C072D3">
        <w:rPr>
          <w:rFonts w:ascii="Times New Roman" w:hAnsi="Times New Roman"/>
          <w:sz w:val="24"/>
          <w:szCs w:val="24"/>
        </w:rPr>
        <w:t>Mike Knobloch reported that</w:t>
      </w:r>
      <w:r w:rsidR="00D01837" w:rsidRPr="00C072D3">
        <w:rPr>
          <w:rFonts w:ascii="Times New Roman" w:hAnsi="Times New Roman"/>
          <w:sz w:val="24"/>
          <w:szCs w:val="24"/>
          <w:lang w:val="en-US"/>
        </w:rPr>
        <w:t xml:space="preserve">: </w:t>
      </w:r>
      <w:r w:rsidR="0054623D" w:rsidRPr="00C072D3">
        <w:rPr>
          <w:rFonts w:ascii="Times New Roman" w:hAnsi="Times New Roman"/>
          <w:sz w:val="24"/>
          <w:szCs w:val="24"/>
          <w:lang w:val="en-US"/>
        </w:rPr>
        <w:t xml:space="preserve">(i) </w:t>
      </w:r>
      <w:r w:rsidR="002667BA" w:rsidRPr="00C072D3">
        <w:rPr>
          <w:rFonts w:ascii="Times New Roman" w:hAnsi="Times New Roman"/>
          <w:sz w:val="24"/>
          <w:szCs w:val="24"/>
          <w:lang w:val="en-US"/>
        </w:rPr>
        <w:t xml:space="preserve">FY15 Port Security Grant </w:t>
      </w:r>
      <w:r w:rsidR="00024A32" w:rsidRPr="00C072D3">
        <w:rPr>
          <w:rFonts w:ascii="Times New Roman" w:hAnsi="Times New Roman"/>
          <w:sz w:val="24"/>
          <w:szCs w:val="24"/>
          <w:lang w:val="en-US"/>
        </w:rPr>
        <w:t xml:space="preserve">has one remaining project to be completed, which is maintenance of the NOAA stations by Encos; (ii) </w:t>
      </w:r>
      <w:r w:rsidR="00A2129C" w:rsidRPr="00C072D3">
        <w:rPr>
          <w:rFonts w:ascii="Times New Roman" w:hAnsi="Times New Roman"/>
          <w:sz w:val="24"/>
          <w:szCs w:val="24"/>
          <w:lang w:val="en-US"/>
        </w:rPr>
        <w:t xml:space="preserve">FY16 Port Security Grant </w:t>
      </w:r>
      <w:r w:rsidR="00024A32" w:rsidRPr="00C072D3">
        <w:rPr>
          <w:rFonts w:ascii="Times New Roman" w:hAnsi="Times New Roman"/>
          <w:sz w:val="24"/>
          <w:szCs w:val="24"/>
          <w:lang w:val="en-US"/>
        </w:rPr>
        <w:t xml:space="preserve">PMCRCN </w:t>
      </w:r>
      <w:r w:rsidR="009843DA" w:rsidRPr="00C072D3">
        <w:rPr>
          <w:rFonts w:ascii="Times New Roman" w:hAnsi="Times New Roman"/>
          <w:sz w:val="24"/>
          <w:szCs w:val="24"/>
          <w:lang w:val="en-US"/>
        </w:rPr>
        <w:t xml:space="preserve">maintenance and sustainability project </w:t>
      </w:r>
      <w:r w:rsidR="00024A32" w:rsidRPr="00C072D3">
        <w:rPr>
          <w:rFonts w:ascii="Times New Roman" w:hAnsi="Times New Roman"/>
          <w:sz w:val="24"/>
          <w:szCs w:val="24"/>
          <w:lang w:val="en-US"/>
        </w:rPr>
        <w:t xml:space="preserve">received one RFP from American Integration Contractors in the amount of $54,000, which was within the budget figures.  </w:t>
      </w:r>
      <w:r w:rsidR="009843DA" w:rsidRPr="00C072D3">
        <w:rPr>
          <w:rFonts w:ascii="Times New Roman" w:hAnsi="Times New Roman"/>
          <w:sz w:val="24"/>
          <w:szCs w:val="24"/>
          <w:lang w:val="en-US"/>
        </w:rPr>
        <w:t>(</w:t>
      </w:r>
      <w:r w:rsidR="00024A32" w:rsidRPr="00C072D3">
        <w:rPr>
          <w:rFonts w:ascii="Times New Roman" w:hAnsi="Times New Roman"/>
          <w:sz w:val="24"/>
          <w:szCs w:val="24"/>
          <w:lang w:val="en-US"/>
        </w:rPr>
        <w:t>i</w:t>
      </w:r>
      <w:r w:rsidR="009843DA" w:rsidRPr="00C072D3">
        <w:rPr>
          <w:rFonts w:ascii="Times New Roman" w:hAnsi="Times New Roman"/>
          <w:sz w:val="24"/>
          <w:szCs w:val="24"/>
          <w:lang w:val="en-US"/>
        </w:rPr>
        <w:t xml:space="preserve">ii) </w:t>
      </w:r>
      <w:r w:rsidR="00024A32" w:rsidRPr="00C072D3">
        <w:rPr>
          <w:rFonts w:ascii="Times New Roman" w:hAnsi="Times New Roman"/>
          <w:sz w:val="24"/>
          <w:szCs w:val="24"/>
          <w:lang w:val="en-US"/>
        </w:rPr>
        <w:t xml:space="preserve">Congressman Higgins reported today that it could be another month before Congress could give a full budget or another CR, which tells us that the </w:t>
      </w:r>
      <w:r w:rsidR="009843DA" w:rsidRPr="00C072D3">
        <w:rPr>
          <w:rFonts w:ascii="Times New Roman" w:hAnsi="Times New Roman"/>
          <w:sz w:val="24"/>
          <w:szCs w:val="24"/>
          <w:lang w:val="en-US"/>
        </w:rPr>
        <w:t>FY17 Port Security Grant program</w:t>
      </w:r>
      <w:r w:rsidR="00024A32" w:rsidRPr="00C072D3">
        <w:rPr>
          <w:rFonts w:ascii="Times New Roman" w:hAnsi="Times New Roman"/>
          <w:sz w:val="24"/>
          <w:szCs w:val="24"/>
          <w:lang w:val="en-US"/>
        </w:rPr>
        <w:t xml:space="preserve"> deadline could be pushed back to June; (iv) Under president Trump’s “Make America Great Again Budget Proposal”, two programs of significance that he plans to eliminate are the Economic Development Administration and the TIGER Grant, which he plans to combine with the FASTLANE Grant which carries a higher match</w:t>
      </w:r>
      <w:r w:rsidR="00C072D3" w:rsidRPr="00C072D3">
        <w:rPr>
          <w:rFonts w:ascii="Times New Roman" w:hAnsi="Times New Roman"/>
          <w:sz w:val="24"/>
          <w:szCs w:val="24"/>
          <w:lang w:val="en-US"/>
        </w:rPr>
        <w:t xml:space="preserve"> at 40%</w:t>
      </w:r>
      <w:r w:rsidR="00024A32" w:rsidRPr="00C072D3">
        <w:rPr>
          <w:rFonts w:ascii="Times New Roman" w:hAnsi="Times New Roman"/>
          <w:sz w:val="24"/>
          <w:szCs w:val="24"/>
          <w:lang w:val="en-US"/>
        </w:rPr>
        <w:t>.</w:t>
      </w:r>
    </w:p>
    <w:p w:rsidR="009843DA" w:rsidRPr="00F90591" w:rsidRDefault="009843DA" w:rsidP="00860519">
      <w:pPr>
        <w:pStyle w:val="PlainText"/>
        <w:jc w:val="both"/>
        <w:rPr>
          <w:rFonts w:ascii="Times New Roman" w:hAnsi="Times New Roman"/>
          <w:sz w:val="24"/>
          <w:szCs w:val="24"/>
          <w:highlight w:val="yellow"/>
          <w:lang w:val="en-US"/>
        </w:rPr>
      </w:pPr>
    </w:p>
    <w:p w:rsidR="002E159C" w:rsidRPr="00B663AC" w:rsidRDefault="008C26E4" w:rsidP="00F461E5">
      <w:pPr>
        <w:pStyle w:val="PlainText"/>
        <w:jc w:val="both"/>
        <w:rPr>
          <w:rFonts w:ascii="Times New Roman" w:hAnsi="Times New Roman"/>
          <w:sz w:val="24"/>
          <w:szCs w:val="24"/>
          <w:lang w:val="en-US"/>
        </w:rPr>
      </w:pPr>
      <w:r w:rsidRPr="00B663AC">
        <w:rPr>
          <w:rFonts w:ascii="Times New Roman" w:hAnsi="Times New Roman"/>
          <w:sz w:val="24"/>
          <w:szCs w:val="24"/>
          <w:lang w:val="en-US"/>
        </w:rPr>
        <w:tab/>
      </w:r>
      <w:r w:rsidR="00C072D3" w:rsidRPr="00B663AC">
        <w:rPr>
          <w:rFonts w:ascii="Times New Roman" w:hAnsi="Times New Roman"/>
          <w:sz w:val="24"/>
          <w:szCs w:val="24"/>
          <w:lang w:val="en-US"/>
        </w:rPr>
        <w:t xml:space="preserve">On behalf of </w:t>
      </w:r>
      <w:r w:rsidR="00F461E5" w:rsidRPr="00B663AC">
        <w:rPr>
          <w:rFonts w:ascii="Times New Roman" w:hAnsi="Times New Roman"/>
          <w:sz w:val="24"/>
          <w:szCs w:val="24"/>
          <w:lang w:val="en-US"/>
        </w:rPr>
        <w:t xml:space="preserve">Chris Fetters, </w:t>
      </w:r>
      <w:r w:rsidR="009843DA" w:rsidRPr="00B663AC">
        <w:rPr>
          <w:rFonts w:ascii="Times New Roman" w:hAnsi="Times New Roman"/>
          <w:sz w:val="24"/>
          <w:szCs w:val="24"/>
          <w:lang w:val="en-US"/>
        </w:rPr>
        <w:t>Mike Lowe</w:t>
      </w:r>
      <w:r w:rsidR="00C072D3" w:rsidRPr="00B663AC">
        <w:rPr>
          <w:rFonts w:ascii="Times New Roman" w:hAnsi="Times New Roman"/>
          <w:sz w:val="24"/>
          <w:szCs w:val="24"/>
          <w:lang w:val="en-US"/>
        </w:rPr>
        <w:t xml:space="preserve"> thanked the Board for approving the contract and task order </w:t>
      </w:r>
      <w:r w:rsidR="00F461E5" w:rsidRPr="00B663AC">
        <w:rPr>
          <w:rFonts w:ascii="Times New Roman" w:hAnsi="Times New Roman"/>
          <w:sz w:val="24"/>
          <w:szCs w:val="24"/>
          <w:lang w:val="en-US"/>
        </w:rPr>
        <w:t xml:space="preserve">between the District and </w:t>
      </w:r>
      <w:r w:rsidR="00C072D3" w:rsidRPr="00B663AC">
        <w:rPr>
          <w:rFonts w:ascii="Times New Roman" w:hAnsi="Times New Roman"/>
          <w:sz w:val="24"/>
          <w:szCs w:val="24"/>
          <w:lang w:val="en-US"/>
        </w:rPr>
        <w:t>GIS.  They will be working with Corps on the permitting process</w:t>
      </w:r>
      <w:r w:rsidR="009843DA" w:rsidRPr="00B663AC">
        <w:rPr>
          <w:rFonts w:ascii="Times New Roman" w:hAnsi="Times New Roman"/>
          <w:sz w:val="24"/>
          <w:szCs w:val="24"/>
          <w:lang w:val="en-US"/>
        </w:rPr>
        <w:t xml:space="preserve"> </w:t>
      </w:r>
      <w:r w:rsidR="00F461E5" w:rsidRPr="00B663AC">
        <w:rPr>
          <w:rFonts w:ascii="Times New Roman" w:hAnsi="Times New Roman"/>
          <w:sz w:val="24"/>
          <w:szCs w:val="24"/>
          <w:lang w:val="en-US"/>
        </w:rPr>
        <w:t xml:space="preserve">and with the port’s dredging contractors for the navigation maintenance. </w:t>
      </w:r>
    </w:p>
    <w:p w:rsidR="00F461E5" w:rsidRPr="00F90591" w:rsidRDefault="00F461E5" w:rsidP="00F461E5">
      <w:pPr>
        <w:pStyle w:val="PlainText"/>
        <w:jc w:val="both"/>
        <w:rPr>
          <w:rFonts w:ascii="Times New Roman" w:hAnsi="Times New Roman"/>
          <w:highlight w:val="yellow"/>
        </w:rPr>
      </w:pPr>
    </w:p>
    <w:p w:rsidR="00C93BF3" w:rsidRPr="00B663AC" w:rsidRDefault="004771FA" w:rsidP="00B236BC">
      <w:pPr>
        <w:ind w:firstLine="720"/>
        <w:jc w:val="both"/>
        <w:rPr>
          <w:rFonts w:ascii="Times New Roman" w:hAnsi="Times New Roman"/>
        </w:rPr>
      </w:pPr>
      <w:r w:rsidRPr="00B663AC">
        <w:rPr>
          <w:rFonts w:ascii="Times New Roman" w:hAnsi="Times New Roman"/>
        </w:rPr>
        <w:t>Cindy Cutrera reported that</w:t>
      </w:r>
      <w:r w:rsidR="008721B5" w:rsidRPr="00B663AC">
        <w:rPr>
          <w:rFonts w:ascii="Times New Roman" w:hAnsi="Times New Roman"/>
        </w:rPr>
        <w:t>: (i)</w:t>
      </w:r>
      <w:r w:rsidR="00A240C1" w:rsidRPr="00B663AC">
        <w:rPr>
          <w:rFonts w:ascii="Times New Roman" w:hAnsi="Times New Roman"/>
        </w:rPr>
        <w:t xml:space="preserve"> </w:t>
      </w:r>
      <w:r w:rsidR="00F461E5" w:rsidRPr="00B663AC">
        <w:rPr>
          <w:rFonts w:ascii="Times New Roman" w:hAnsi="Times New Roman"/>
        </w:rPr>
        <w:t xml:space="preserve">last Thursday Gary Duhon, Joe Cain, Lee Dragna, Lou Tamporella, Jim McElroy, Mac Wade and herself rode the M/V Mississippi from Old River to Baton Rouge during the Mississippi River Commission’s High Water </w:t>
      </w:r>
      <w:r w:rsidR="00A329EE" w:rsidRPr="00B663AC">
        <w:rPr>
          <w:rFonts w:ascii="Times New Roman" w:hAnsi="Times New Roman"/>
        </w:rPr>
        <w:t>Inspection</w:t>
      </w:r>
      <w:r w:rsidR="00F461E5" w:rsidRPr="00B663AC">
        <w:rPr>
          <w:rFonts w:ascii="Times New Roman" w:hAnsi="Times New Roman"/>
        </w:rPr>
        <w:t xml:space="preserve"> Trip.  They had the opportunity to visit with </w:t>
      </w:r>
      <w:r w:rsidR="00B663AC" w:rsidRPr="00B663AC">
        <w:rPr>
          <w:rFonts w:ascii="Times New Roman" w:hAnsi="Times New Roman"/>
        </w:rPr>
        <w:t>several</w:t>
      </w:r>
      <w:r w:rsidR="00F461E5" w:rsidRPr="00B663AC">
        <w:rPr>
          <w:rFonts w:ascii="Times New Roman" w:hAnsi="Times New Roman"/>
        </w:rPr>
        <w:t xml:space="preserve"> Corps officials and talk specifically about the Atchafalaya River and our effort to implement more cost-effective dredging techniques in the Bar Channel.  On Friday, she and </w:t>
      </w:r>
      <w:r w:rsidR="00B663AC" w:rsidRPr="00B663AC">
        <w:rPr>
          <w:rFonts w:ascii="Times New Roman" w:hAnsi="Times New Roman"/>
        </w:rPr>
        <w:t>M</w:t>
      </w:r>
      <w:r w:rsidR="00F461E5" w:rsidRPr="00B663AC">
        <w:rPr>
          <w:rFonts w:ascii="Times New Roman" w:hAnsi="Times New Roman"/>
        </w:rPr>
        <w:t xml:space="preserve">ac traveled back to the Public Meeting aboard the M/V Mississippi, where Mac turned in a public statement but focused his </w:t>
      </w:r>
      <w:r w:rsidR="00B663AC" w:rsidRPr="00B663AC">
        <w:rPr>
          <w:rFonts w:ascii="Times New Roman" w:hAnsi="Times New Roman"/>
        </w:rPr>
        <w:t xml:space="preserve">public </w:t>
      </w:r>
      <w:r w:rsidR="00F461E5" w:rsidRPr="00B663AC">
        <w:rPr>
          <w:rFonts w:ascii="Times New Roman" w:hAnsi="Times New Roman"/>
        </w:rPr>
        <w:t xml:space="preserve">response to numerous people who had testified before him about changing the 70/30 split at the Old River structure to send more water down the Atchafalaya River rather than the Mississippi River.  </w:t>
      </w:r>
      <w:r w:rsidR="00A329EE" w:rsidRPr="00B663AC">
        <w:rPr>
          <w:rFonts w:ascii="Times New Roman" w:hAnsi="Times New Roman"/>
        </w:rPr>
        <w:t>Afterwards he spoke with several landowners, who would like to discuss the issues further, with one of them even saying they may be able to help find funding for dredging</w:t>
      </w:r>
      <w:r w:rsidR="005277D8">
        <w:rPr>
          <w:rFonts w:ascii="Times New Roman" w:hAnsi="Times New Roman"/>
        </w:rPr>
        <w:t>;</w:t>
      </w:r>
      <w:r w:rsidR="00A329EE" w:rsidRPr="00B663AC">
        <w:rPr>
          <w:rFonts w:ascii="Times New Roman" w:hAnsi="Times New Roman"/>
        </w:rPr>
        <w:t xml:space="preserve"> (ii) Mac </w:t>
      </w:r>
      <w:r w:rsidR="00B663AC" w:rsidRPr="00B663AC">
        <w:rPr>
          <w:rFonts w:ascii="Times New Roman" w:hAnsi="Times New Roman"/>
        </w:rPr>
        <w:t xml:space="preserve">attended Congressman’s visit </w:t>
      </w:r>
      <w:r w:rsidR="00A329EE" w:rsidRPr="00B663AC">
        <w:rPr>
          <w:rFonts w:ascii="Times New Roman" w:hAnsi="Times New Roman"/>
        </w:rPr>
        <w:t xml:space="preserve">to EMR in Amelia </w:t>
      </w:r>
      <w:r w:rsidR="00B663AC" w:rsidRPr="00B663AC">
        <w:rPr>
          <w:rFonts w:ascii="Times New Roman" w:hAnsi="Times New Roman"/>
        </w:rPr>
        <w:t xml:space="preserve">as well as returning to the Port office with him, </w:t>
      </w:r>
      <w:r w:rsidR="00A329EE" w:rsidRPr="00B663AC">
        <w:rPr>
          <w:rFonts w:ascii="Times New Roman" w:hAnsi="Times New Roman"/>
        </w:rPr>
        <w:t xml:space="preserve">where Mac gave a short presentation with our stakeholders before the Congressman spoke.  Congressman Higgins stated his top priorities are to get Louisiana Channels dredged to their authorized depths and widths and to complete I-49.  Mr. Wade </w:t>
      </w:r>
      <w:r w:rsidR="00B663AC" w:rsidRPr="00B663AC">
        <w:rPr>
          <w:rFonts w:ascii="Times New Roman" w:hAnsi="Times New Roman"/>
        </w:rPr>
        <w:t>reiterated</w:t>
      </w:r>
      <w:r w:rsidR="00A329EE" w:rsidRPr="00B663AC">
        <w:rPr>
          <w:rFonts w:ascii="Times New Roman" w:hAnsi="Times New Roman"/>
        </w:rPr>
        <w:t xml:space="preserve"> the Congressman’s top priority was dredging.  </w:t>
      </w:r>
    </w:p>
    <w:p w:rsidR="0076352F" w:rsidRDefault="0076352F" w:rsidP="006E514F">
      <w:pPr>
        <w:spacing w:line="269" w:lineRule="auto"/>
        <w:jc w:val="both"/>
        <w:rPr>
          <w:rFonts w:ascii="Times New Roman" w:hAnsi="Times New Roman"/>
          <w:highlight w:val="yellow"/>
        </w:rPr>
      </w:pPr>
    </w:p>
    <w:p w:rsidR="003F3F64" w:rsidRDefault="00A329EE" w:rsidP="00B437FD">
      <w:pPr>
        <w:pStyle w:val="PlainText"/>
        <w:ind w:firstLine="720"/>
        <w:jc w:val="both"/>
        <w:rPr>
          <w:rFonts w:ascii="Times New Roman" w:hAnsi="Times New Roman"/>
          <w:sz w:val="24"/>
          <w:szCs w:val="24"/>
          <w:lang w:val="en-US"/>
        </w:rPr>
      </w:pPr>
      <w:r>
        <w:rPr>
          <w:rFonts w:ascii="Times New Roman" w:hAnsi="Times New Roman"/>
          <w:sz w:val="24"/>
          <w:szCs w:val="24"/>
          <w:lang w:val="en-US"/>
        </w:rPr>
        <w:t>Mr. Bourg</w:t>
      </w:r>
      <w:r w:rsidR="003F3F64">
        <w:rPr>
          <w:rFonts w:ascii="Times New Roman" w:hAnsi="Times New Roman"/>
          <w:sz w:val="24"/>
          <w:szCs w:val="24"/>
          <w:lang w:val="en-US"/>
        </w:rPr>
        <w:t>e</w:t>
      </w:r>
      <w:r>
        <w:rPr>
          <w:rFonts w:ascii="Times New Roman" w:hAnsi="Times New Roman"/>
          <w:sz w:val="24"/>
          <w:szCs w:val="24"/>
          <w:lang w:val="en-US"/>
        </w:rPr>
        <w:t xml:space="preserve">ois </w:t>
      </w:r>
      <w:r w:rsidR="003F3F64">
        <w:rPr>
          <w:rFonts w:ascii="Times New Roman" w:hAnsi="Times New Roman"/>
          <w:sz w:val="24"/>
          <w:szCs w:val="24"/>
          <w:lang w:val="en-US"/>
        </w:rPr>
        <w:t>reported that: (i) Coast Guard from New Orleans contacted Mr. Wade abou</w:t>
      </w:r>
      <w:r w:rsidR="00FD73EE">
        <w:rPr>
          <w:rFonts w:ascii="Times New Roman" w:hAnsi="Times New Roman"/>
          <w:sz w:val="24"/>
          <w:szCs w:val="24"/>
          <w:lang w:val="en-US"/>
        </w:rPr>
        <w:t>t possibly leasing office space</w:t>
      </w:r>
      <w:r w:rsidR="00B663AC">
        <w:rPr>
          <w:rFonts w:ascii="Times New Roman" w:hAnsi="Times New Roman"/>
          <w:sz w:val="24"/>
          <w:szCs w:val="24"/>
          <w:lang w:val="en-US"/>
        </w:rPr>
        <w:t>;</w:t>
      </w:r>
      <w:r w:rsidR="005277D8">
        <w:rPr>
          <w:rFonts w:ascii="Times New Roman" w:hAnsi="Times New Roman"/>
          <w:sz w:val="24"/>
          <w:szCs w:val="24"/>
          <w:lang w:val="en-US"/>
        </w:rPr>
        <w:t xml:space="preserve"> </w:t>
      </w:r>
      <w:r w:rsidR="003F3F64">
        <w:rPr>
          <w:rFonts w:ascii="Times New Roman" w:hAnsi="Times New Roman"/>
          <w:sz w:val="24"/>
          <w:szCs w:val="24"/>
          <w:lang w:val="en-US"/>
        </w:rPr>
        <w:t xml:space="preserve">(ii) </w:t>
      </w:r>
      <w:r w:rsidR="005277D8">
        <w:rPr>
          <w:rFonts w:ascii="Times New Roman" w:hAnsi="Times New Roman"/>
          <w:sz w:val="24"/>
          <w:szCs w:val="24"/>
          <w:lang w:val="en-US"/>
        </w:rPr>
        <w:t>Mr. Wade and other members had suggested</w:t>
      </w:r>
      <w:r w:rsidR="00FD73EE">
        <w:rPr>
          <w:rFonts w:ascii="Times New Roman" w:hAnsi="Times New Roman"/>
          <w:sz w:val="24"/>
          <w:szCs w:val="24"/>
          <w:lang w:val="en-US"/>
        </w:rPr>
        <w:t xml:space="preserve"> the </w:t>
      </w:r>
      <w:r w:rsidR="005277D8">
        <w:rPr>
          <w:rFonts w:ascii="Times New Roman" w:hAnsi="Times New Roman"/>
          <w:sz w:val="24"/>
          <w:szCs w:val="24"/>
          <w:lang w:val="en-US"/>
        </w:rPr>
        <w:t xml:space="preserve">addition of </w:t>
      </w:r>
      <w:r w:rsidR="00FD73EE">
        <w:rPr>
          <w:rFonts w:ascii="Times New Roman" w:hAnsi="Times New Roman"/>
          <w:sz w:val="24"/>
          <w:szCs w:val="24"/>
          <w:lang w:val="en-US"/>
        </w:rPr>
        <w:t xml:space="preserve">Dan Duplantis and Incat Crowther </w:t>
      </w:r>
      <w:r w:rsidR="005277D8">
        <w:rPr>
          <w:rFonts w:ascii="Times New Roman" w:hAnsi="Times New Roman"/>
          <w:sz w:val="24"/>
          <w:szCs w:val="24"/>
          <w:lang w:val="en-US"/>
        </w:rPr>
        <w:t>to the dredging effort, both on an hourly basis, and that the Board could delay formal retention to the following month, as it still had the</w:t>
      </w:r>
      <w:r w:rsidR="005277D8" w:rsidRPr="005277D8">
        <w:rPr>
          <w:rFonts w:ascii="Times New Roman" w:hAnsi="Times New Roman"/>
          <w:sz w:val="24"/>
          <w:szCs w:val="24"/>
          <w:lang w:val="en-US"/>
        </w:rPr>
        <w:t xml:space="preserve"> $15,000 </w:t>
      </w:r>
      <w:r w:rsidR="005277D8">
        <w:rPr>
          <w:rFonts w:ascii="Times New Roman" w:hAnsi="Times New Roman"/>
          <w:sz w:val="24"/>
          <w:szCs w:val="24"/>
          <w:lang w:val="en-US"/>
        </w:rPr>
        <w:t xml:space="preserve">that </w:t>
      </w:r>
      <w:r w:rsidR="005277D8" w:rsidRPr="005277D8">
        <w:rPr>
          <w:rFonts w:ascii="Times New Roman" w:hAnsi="Times New Roman"/>
          <w:sz w:val="24"/>
          <w:szCs w:val="24"/>
          <w:lang w:val="en-US"/>
        </w:rPr>
        <w:t xml:space="preserve">was previously authorized to be used for other consultants, besides the contracted </w:t>
      </w:r>
      <w:r w:rsidR="005277D8">
        <w:rPr>
          <w:rFonts w:ascii="Times New Roman" w:hAnsi="Times New Roman"/>
          <w:sz w:val="24"/>
          <w:szCs w:val="24"/>
          <w:lang w:val="en-US"/>
        </w:rPr>
        <w:t>services of C.F. Bean and GIS</w:t>
      </w:r>
      <w:r w:rsidR="00751812">
        <w:rPr>
          <w:rFonts w:ascii="Times New Roman" w:hAnsi="Times New Roman"/>
          <w:sz w:val="24"/>
          <w:szCs w:val="24"/>
          <w:lang w:val="en-US"/>
        </w:rPr>
        <w:t xml:space="preserve">; (iii) Charles Brittingham </w:t>
      </w:r>
      <w:r w:rsidR="003F3F64">
        <w:rPr>
          <w:rFonts w:ascii="Times New Roman" w:hAnsi="Times New Roman"/>
          <w:sz w:val="24"/>
          <w:szCs w:val="24"/>
          <w:lang w:val="en-US"/>
        </w:rPr>
        <w:t>will be in town on Wednesday to discuss modification of the PPA for inclusion of th</w:t>
      </w:r>
      <w:r w:rsidR="00751812">
        <w:rPr>
          <w:rFonts w:ascii="Times New Roman" w:hAnsi="Times New Roman"/>
          <w:sz w:val="24"/>
          <w:szCs w:val="24"/>
          <w:lang w:val="en-US"/>
        </w:rPr>
        <w:t>e WRDA</w:t>
      </w:r>
      <w:r w:rsidR="003F3F64">
        <w:rPr>
          <w:rFonts w:ascii="Times New Roman" w:hAnsi="Times New Roman"/>
          <w:sz w:val="24"/>
          <w:szCs w:val="24"/>
          <w:lang w:val="en-US"/>
        </w:rPr>
        <w:t xml:space="preserve"> language </w:t>
      </w:r>
      <w:r w:rsidR="00B437FD">
        <w:rPr>
          <w:rFonts w:ascii="Times New Roman" w:hAnsi="Times New Roman"/>
          <w:sz w:val="24"/>
          <w:szCs w:val="24"/>
          <w:lang w:val="en-US"/>
        </w:rPr>
        <w:t xml:space="preserve">in order </w:t>
      </w:r>
      <w:r w:rsidR="003F3F64">
        <w:rPr>
          <w:rFonts w:ascii="Times New Roman" w:hAnsi="Times New Roman"/>
          <w:sz w:val="24"/>
          <w:szCs w:val="24"/>
          <w:lang w:val="en-US"/>
        </w:rPr>
        <w:t xml:space="preserve">for </w:t>
      </w:r>
      <w:r w:rsidR="00B437FD">
        <w:rPr>
          <w:rFonts w:ascii="Times New Roman" w:hAnsi="Times New Roman"/>
          <w:sz w:val="24"/>
          <w:szCs w:val="24"/>
          <w:lang w:val="en-US"/>
        </w:rPr>
        <w:t>the Por</w:t>
      </w:r>
      <w:r w:rsidR="003F3F64">
        <w:rPr>
          <w:rFonts w:ascii="Times New Roman" w:hAnsi="Times New Roman"/>
          <w:sz w:val="24"/>
          <w:szCs w:val="24"/>
          <w:lang w:val="en-US"/>
        </w:rPr>
        <w:t xml:space="preserve">t </w:t>
      </w:r>
      <w:r w:rsidR="00B437FD">
        <w:rPr>
          <w:rFonts w:ascii="Times New Roman" w:hAnsi="Times New Roman"/>
          <w:sz w:val="24"/>
          <w:szCs w:val="24"/>
          <w:lang w:val="en-US"/>
        </w:rPr>
        <w:t xml:space="preserve">to </w:t>
      </w:r>
      <w:r w:rsidR="003F3F64">
        <w:rPr>
          <w:rFonts w:ascii="Times New Roman" w:hAnsi="Times New Roman"/>
          <w:sz w:val="24"/>
          <w:szCs w:val="24"/>
          <w:lang w:val="en-US"/>
        </w:rPr>
        <w:t>receive funds for dredging</w:t>
      </w:r>
      <w:r w:rsidR="00B437FD">
        <w:rPr>
          <w:rFonts w:ascii="Times New Roman" w:hAnsi="Times New Roman"/>
          <w:sz w:val="24"/>
          <w:szCs w:val="24"/>
          <w:lang w:val="en-US"/>
        </w:rPr>
        <w:t>;</w:t>
      </w:r>
      <w:r w:rsidR="003F3F64">
        <w:rPr>
          <w:rFonts w:ascii="Times New Roman" w:hAnsi="Times New Roman"/>
          <w:sz w:val="24"/>
          <w:szCs w:val="24"/>
          <w:lang w:val="en-US"/>
        </w:rPr>
        <w:t xml:space="preserve"> (iv) we received an email from St. Benard</w:t>
      </w:r>
      <w:r w:rsidR="005277D8">
        <w:rPr>
          <w:rFonts w:ascii="Times New Roman" w:hAnsi="Times New Roman"/>
          <w:sz w:val="24"/>
          <w:szCs w:val="24"/>
          <w:lang w:val="en-US"/>
        </w:rPr>
        <w:t xml:space="preserve"> Port</w:t>
      </w:r>
      <w:r w:rsidR="003F3F64">
        <w:rPr>
          <w:rFonts w:ascii="Times New Roman" w:hAnsi="Times New Roman"/>
          <w:sz w:val="24"/>
          <w:szCs w:val="24"/>
          <w:lang w:val="en-US"/>
        </w:rPr>
        <w:t xml:space="preserve"> requesting other Ports</w:t>
      </w:r>
      <w:r w:rsidR="005277D8">
        <w:rPr>
          <w:rFonts w:ascii="Times New Roman" w:hAnsi="Times New Roman"/>
          <w:sz w:val="24"/>
          <w:szCs w:val="24"/>
          <w:lang w:val="en-US"/>
        </w:rPr>
        <w:t>’</w:t>
      </w:r>
      <w:r w:rsidR="003F3F64">
        <w:rPr>
          <w:rFonts w:ascii="Times New Roman" w:hAnsi="Times New Roman"/>
          <w:sz w:val="24"/>
          <w:szCs w:val="24"/>
          <w:lang w:val="en-US"/>
        </w:rPr>
        <w:t xml:space="preserve"> assistance with filing a brief in support of its expropriation of dock area.  Mr. Duhon suggested </w:t>
      </w:r>
      <w:r w:rsidR="00751812">
        <w:rPr>
          <w:rFonts w:ascii="Times New Roman" w:hAnsi="Times New Roman"/>
          <w:sz w:val="24"/>
          <w:szCs w:val="24"/>
          <w:lang w:val="en-US"/>
        </w:rPr>
        <w:t>that we did not have to take a stand on either side</w:t>
      </w:r>
      <w:r w:rsidR="003F3F64">
        <w:rPr>
          <w:rFonts w:ascii="Times New Roman" w:hAnsi="Times New Roman"/>
          <w:sz w:val="24"/>
          <w:szCs w:val="24"/>
          <w:lang w:val="en-US"/>
        </w:rPr>
        <w:t>.</w:t>
      </w:r>
    </w:p>
    <w:p w:rsidR="003F3F64" w:rsidRDefault="003F3F64" w:rsidP="00B437FD">
      <w:pPr>
        <w:pStyle w:val="PlainText"/>
        <w:ind w:firstLine="720"/>
        <w:jc w:val="both"/>
        <w:rPr>
          <w:rFonts w:ascii="Times New Roman" w:hAnsi="Times New Roman"/>
          <w:sz w:val="24"/>
          <w:szCs w:val="24"/>
          <w:lang w:val="en-US"/>
        </w:rPr>
      </w:pPr>
    </w:p>
    <w:p w:rsidR="00024A32" w:rsidRDefault="003F3F64" w:rsidP="00B437FD">
      <w:pPr>
        <w:pStyle w:val="PlainText"/>
        <w:ind w:firstLine="720"/>
        <w:jc w:val="both"/>
        <w:rPr>
          <w:rFonts w:ascii="Times New Roman" w:hAnsi="Times New Roman"/>
          <w:highlight w:val="yellow"/>
        </w:rPr>
      </w:pPr>
      <w:r>
        <w:rPr>
          <w:rFonts w:ascii="Times New Roman" w:hAnsi="Times New Roman"/>
          <w:sz w:val="24"/>
          <w:szCs w:val="24"/>
          <w:lang w:val="en-US"/>
        </w:rPr>
        <w:t>Mr. Bourg</w:t>
      </w:r>
      <w:r w:rsidR="00B663AC">
        <w:rPr>
          <w:rFonts w:ascii="Times New Roman" w:hAnsi="Times New Roman"/>
          <w:sz w:val="24"/>
          <w:szCs w:val="24"/>
          <w:lang w:val="en-US"/>
        </w:rPr>
        <w:t>e</w:t>
      </w:r>
      <w:r>
        <w:rPr>
          <w:rFonts w:ascii="Times New Roman" w:hAnsi="Times New Roman"/>
          <w:sz w:val="24"/>
          <w:szCs w:val="24"/>
          <w:lang w:val="en-US"/>
        </w:rPr>
        <w:t xml:space="preserve">ois also </w:t>
      </w:r>
      <w:r w:rsidR="00A329EE">
        <w:rPr>
          <w:rFonts w:ascii="Times New Roman" w:hAnsi="Times New Roman"/>
          <w:sz w:val="24"/>
          <w:szCs w:val="24"/>
          <w:lang w:val="en-US"/>
        </w:rPr>
        <w:t xml:space="preserve">presented a Resolution for Award of Contract for </w:t>
      </w:r>
      <w:r w:rsidR="00A329EE" w:rsidRPr="007C08E7">
        <w:rPr>
          <w:rFonts w:ascii="Times New Roman" w:hAnsi="Times New Roman"/>
          <w:sz w:val="24"/>
          <w:szCs w:val="24"/>
          <w:lang w:val="en-US"/>
        </w:rPr>
        <w:t xml:space="preserve">FY 2015 Port Security Grant </w:t>
      </w:r>
      <w:r w:rsidR="00A329EE">
        <w:rPr>
          <w:rFonts w:ascii="Times New Roman" w:hAnsi="Times New Roman"/>
          <w:sz w:val="24"/>
          <w:szCs w:val="24"/>
          <w:lang w:val="en-US"/>
        </w:rPr>
        <w:t xml:space="preserve">project Port of Morgan City Regional </w:t>
      </w:r>
      <w:r>
        <w:rPr>
          <w:rFonts w:ascii="Times New Roman" w:hAnsi="Times New Roman"/>
          <w:sz w:val="24"/>
          <w:szCs w:val="24"/>
          <w:lang w:val="en-US"/>
        </w:rPr>
        <w:t>Calibration</w:t>
      </w:r>
      <w:r w:rsidR="00A329EE">
        <w:rPr>
          <w:rFonts w:ascii="Times New Roman" w:hAnsi="Times New Roman"/>
          <w:sz w:val="24"/>
          <w:szCs w:val="24"/>
          <w:lang w:val="en-US"/>
        </w:rPr>
        <w:t xml:space="preserve"> Network (PMCRCN) Maintenance and Sustainability, solely bid by American Integration Systems for $</w:t>
      </w:r>
      <w:r>
        <w:rPr>
          <w:rFonts w:ascii="Times New Roman" w:hAnsi="Times New Roman"/>
          <w:sz w:val="24"/>
          <w:szCs w:val="24"/>
          <w:lang w:val="en-US"/>
        </w:rPr>
        <w:t>54</w:t>
      </w:r>
      <w:r w:rsidR="00A329EE">
        <w:rPr>
          <w:rFonts w:ascii="Times New Roman" w:hAnsi="Times New Roman"/>
          <w:sz w:val="24"/>
          <w:szCs w:val="24"/>
          <w:lang w:val="en-US"/>
        </w:rPr>
        <w:t xml:space="preserve">,000.  Mr. </w:t>
      </w:r>
      <w:r>
        <w:rPr>
          <w:rFonts w:ascii="Times New Roman" w:hAnsi="Times New Roman"/>
          <w:sz w:val="24"/>
          <w:szCs w:val="24"/>
          <w:lang w:val="en-US"/>
        </w:rPr>
        <w:t xml:space="preserve">Dragna </w:t>
      </w:r>
      <w:r w:rsidR="00A329EE">
        <w:rPr>
          <w:rFonts w:ascii="Times New Roman" w:hAnsi="Times New Roman"/>
          <w:sz w:val="24"/>
          <w:szCs w:val="24"/>
          <w:lang w:val="en-US"/>
        </w:rPr>
        <w:t>moved to authorize Mr. Wade to execute the award of project and contract with American Integration Contractors, which was seconded by Mr. Duhon and carried unanimously.</w:t>
      </w:r>
      <w:r>
        <w:rPr>
          <w:rFonts w:ascii="Times New Roman" w:hAnsi="Times New Roman"/>
          <w:highlight w:val="yellow"/>
        </w:rPr>
        <w:t xml:space="preserve"> </w:t>
      </w:r>
    </w:p>
    <w:p w:rsidR="00024A32" w:rsidRDefault="00024A32" w:rsidP="00244C22">
      <w:pPr>
        <w:spacing w:line="269" w:lineRule="auto"/>
        <w:ind w:firstLine="720"/>
        <w:jc w:val="both"/>
        <w:rPr>
          <w:rFonts w:ascii="Times New Roman" w:hAnsi="Times New Roman"/>
          <w:highlight w:val="yellow"/>
        </w:rPr>
      </w:pPr>
    </w:p>
    <w:p w:rsidR="004F335D" w:rsidRPr="004F335D" w:rsidRDefault="004F335D" w:rsidP="004F335D">
      <w:pPr>
        <w:widowControl/>
        <w:jc w:val="center"/>
        <w:rPr>
          <w:rFonts w:ascii="Times New Roman" w:hAnsi="Times New Roman"/>
          <w:color w:val="000000"/>
          <w:sz w:val="22"/>
          <w:szCs w:val="22"/>
        </w:rPr>
      </w:pPr>
      <w:r w:rsidRPr="004F335D">
        <w:rPr>
          <w:rFonts w:ascii="Times New Roman" w:hAnsi="Times New Roman"/>
          <w:b/>
          <w:bCs/>
          <w:color w:val="000000"/>
          <w:sz w:val="22"/>
          <w:szCs w:val="22"/>
        </w:rPr>
        <w:t>RESOLUTION FOR AWARD OF PROJECT</w:t>
      </w:r>
    </w:p>
    <w:p w:rsidR="004F335D" w:rsidRPr="004F335D" w:rsidRDefault="004F335D" w:rsidP="004F335D">
      <w:pPr>
        <w:widowControl/>
        <w:rPr>
          <w:rFonts w:ascii="Times New Roman" w:hAnsi="Times New Roman"/>
          <w:color w:val="000000"/>
          <w:sz w:val="22"/>
          <w:szCs w:val="22"/>
        </w:rPr>
      </w:pPr>
    </w:p>
    <w:p w:rsidR="004F335D" w:rsidRPr="004F335D" w:rsidRDefault="004F335D" w:rsidP="00752CE2">
      <w:pPr>
        <w:widowControl/>
        <w:ind w:left="720" w:firstLine="720"/>
        <w:jc w:val="both"/>
        <w:rPr>
          <w:rFonts w:ascii="Times New Roman" w:hAnsi="Times New Roman"/>
          <w:color w:val="000000"/>
          <w:sz w:val="22"/>
          <w:szCs w:val="22"/>
        </w:rPr>
      </w:pPr>
      <w:r w:rsidRPr="004F335D">
        <w:rPr>
          <w:rFonts w:ascii="Times New Roman" w:hAnsi="Times New Roman"/>
          <w:color w:val="000000"/>
          <w:sz w:val="22"/>
          <w:szCs w:val="22"/>
        </w:rPr>
        <w:t xml:space="preserve">WHEREAS, the Morgan City Harbor and Terminal District (“District) has received bids on April 6, 2016 at 12:00 p.m. for its Port of Morgan City PMCRCN Maintenance Project, District Project No: EMW-2016-PU-00236-IJ3PMCRCN; and </w:t>
      </w:r>
    </w:p>
    <w:p w:rsidR="004F335D" w:rsidRDefault="004F335D" w:rsidP="00752CE2">
      <w:pPr>
        <w:widowControl/>
        <w:ind w:left="720"/>
        <w:jc w:val="both"/>
        <w:rPr>
          <w:rFonts w:ascii="Times New Roman" w:hAnsi="Times New Roman"/>
          <w:color w:val="000000"/>
          <w:sz w:val="22"/>
          <w:szCs w:val="22"/>
        </w:rPr>
      </w:pPr>
    </w:p>
    <w:p w:rsidR="004F335D" w:rsidRPr="004F335D" w:rsidRDefault="004F335D" w:rsidP="00752CE2">
      <w:pPr>
        <w:widowControl/>
        <w:ind w:left="720" w:firstLine="720"/>
        <w:jc w:val="both"/>
        <w:rPr>
          <w:rFonts w:ascii="Times New Roman" w:hAnsi="Times New Roman"/>
          <w:color w:val="000000"/>
          <w:sz w:val="22"/>
          <w:szCs w:val="22"/>
        </w:rPr>
      </w:pPr>
      <w:r w:rsidRPr="004F335D">
        <w:rPr>
          <w:rFonts w:ascii="Times New Roman" w:hAnsi="Times New Roman"/>
          <w:color w:val="000000"/>
          <w:sz w:val="22"/>
          <w:szCs w:val="22"/>
        </w:rPr>
        <w:t xml:space="preserve">WHEREAS, Knobloch Professional Services, L.L.C., the District’s Homeland Security consultant has recommended the award of the contract for this project to the lowest qualified bidder: American Integration Contractors, LLC. </w:t>
      </w:r>
    </w:p>
    <w:p w:rsidR="004F335D" w:rsidRDefault="004F335D" w:rsidP="00752CE2">
      <w:pPr>
        <w:widowControl/>
        <w:ind w:left="720"/>
        <w:jc w:val="both"/>
        <w:rPr>
          <w:rFonts w:ascii="Times New Roman" w:hAnsi="Times New Roman"/>
          <w:color w:val="000000"/>
          <w:sz w:val="22"/>
          <w:szCs w:val="22"/>
        </w:rPr>
      </w:pPr>
    </w:p>
    <w:p w:rsidR="004F335D" w:rsidRPr="004F335D" w:rsidRDefault="004F335D" w:rsidP="00752CE2">
      <w:pPr>
        <w:widowControl/>
        <w:ind w:left="720" w:firstLine="720"/>
        <w:jc w:val="both"/>
        <w:rPr>
          <w:rFonts w:ascii="Times New Roman" w:hAnsi="Times New Roman"/>
          <w:color w:val="000000"/>
          <w:sz w:val="22"/>
          <w:szCs w:val="22"/>
        </w:rPr>
      </w:pPr>
      <w:r w:rsidRPr="004F335D">
        <w:rPr>
          <w:rFonts w:ascii="Times New Roman" w:hAnsi="Times New Roman"/>
          <w:color w:val="000000"/>
          <w:sz w:val="22"/>
          <w:szCs w:val="22"/>
        </w:rPr>
        <w:t>NOW, THEREFORE, BE IT RESOLVED by the Morgan City Harbor and Terminal District at a Regular Meeting, assembled on this 13</w:t>
      </w:r>
      <w:r w:rsidRPr="004F335D">
        <w:rPr>
          <w:rFonts w:ascii="Times New Roman" w:hAnsi="Times New Roman"/>
          <w:color w:val="000000"/>
          <w:sz w:val="14"/>
          <w:szCs w:val="14"/>
        </w:rPr>
        <w:t xml:space="preserve">th </w:t>
      </w:r>
      <w:r w:rsidRPr="004F335D">
        <w:rPr>
          <w:rFonts w:ascii="Times New Roman" w:hAnsi="Times New Roman"/>
          <w:color w:val="000000"/>
          <w:sz w:val="22"/>
          <w:szCs w:val="22"/>
        </w:rPr>
        <w:t xml:space="preserve">day of April, 2017, that the Bid in the Amount of $54,000.00 by American Integration Contractors, LLC be accepted and a contract be awarded to American Integration Contractors, LLC. </w:t>
      </w:r>
    </w:p>
    <w:p w:rsidR="004F335D" w:rsidRDefault="004F335D" w:rsidP="00752CE2">
      <w:pPr>
        <w:spacing w:line="269" w:lineRule="auto"/>
        <w:ind w:left="720" w:firstLine="720"/>
        <w:jc w:val="both"/>
        <w:rPr>
          <w:rFonts w:ascii="Times New Roman" w:hAnsi="Times New Roman"/>
          <w:color w:val="000000"/>
          <w:sz w:val="22"/>
          <w:szCs w:val="22"/>
        </w:rPr>
      </w:pPr>
    </w:p>
    <w:p w:rsidR="004F335D" w:rsidRDefault="004F335D" w:rsidP="00752CE2">
      <w:pPr>
        <w:spacing w:line="269" w:lineRule="auto"/>
        <w:ind w:left="720" w:firstLine="720"/>
        <w:jc w:val="both"/>
        <w:rPr>
          <w:rFonts w:ascii="Times New Roman" w:hAnsi="Times New Roman"/>
          <w:highlight w:val="yellow"/>
        </w:rPr>
      </w:pPr>
      <w:r w:rsidRPr="004F335D">
        <w:rPr>
          <w:rFonts w:ascii="Times New Roman" w:hAnsi="Times New Roman"/>
          <w:color w:val="000000"/>
          <w:sz w:val="22"/>
          <w:szCs w:val="22"/>
        </w:rPr>
        <w:t>BE IT FURTHER RESOLVED that Duane E. Lodrigue, President, and Raymond M. Wade, Executive Director, individually, be and is hereby authorized and directed to do any and all acts and things on behalf and in the name of the District that he deems necessary, proper, or that may be required in regards to the award and execution of said contract.</w:t>
      </w:r>
    </w:p>
    <w:p w:rsidR="004F335D" w:rsidRDefault="00665C0B" w:rsidP="00244C22">
      <w:pPr>
        <w:jc w:val="both"/>
        <w:rPr>
          <w:rFonts w:ascii="Times New Roman" w:hAnsi="Times New Roman"/>
        </w:rPr>
      </w:pPr>
      <w:r>
        <w:rPr>
          <w:rFonts w:ascii="Times New Roman" w:hAnsi="Times New Roman"/>
        </w:rPr>
        <w:tab/>
      </w:r>
    </w:p>
    <w:p w:rsidR="00244C22" w:rsidRDefault="00665C0B" w:rsidP="004F335D">
      <w:pPr>
        <w:ind w:firstLine="720"/>
        <w:jc w:val="both"/>
        <w:rPr>
          <w:rFonts w:ascii="Times New Roman" w:hAnsi="Times New Roman"/>
        </w:rPr>
      </w:pPr>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Pr="00760E4A"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E85F18" w:rsidRPr="00760E4A" w:rsidRDefault="00E85F18" w:rsidP="00A506D3">
      <w:pPr>
        <w:rPr>
          <w:rFonts w:ascii="Times New Roman" w:hAnsi="Times New Roman"/>
        </w:rPr>
      </w:pP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5E1F4F" w:rsidRPr="00B32355" w:rsidRDefault="005E1F4F" w:rsidP="004F335D">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sectPr w:rsidR="005E1F4F" w:rsidRPr="00B3235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1C" w:rsidRDefault="00C6781C" w:rsidP="00F242F3">
      <w:r>
        <w:separator/>
      </w:r>
    </w:p>
  </w:endnote>
  <w:endnote w:type="continuationSeparator" w:id="0">
    <w:p w:rsidR="00C6781C" w:rsidRDefault="00C6781C"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1C" w:rsidRDefault="00C6781C" w:rsidP="00F242F3">
      <w:r>
        <w:separator/>
      </w:r>
    </w:p>
  </w:footnote>
  <w:footnote w:type="continuationSeparator" w:id="0">
    <w:p w:rsidR="00C6781C" w:rsidRDefault="00C6781C"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64CF"/>
    <w:rsid w:val="00016C0E"/>
    <w:rsid w:val="0001722F"/>
    <w:rsid w:val="00017DC2"/>
    <w:rsid w:val="0002005E"/>
    <w:rsid w:val="0002021B"/>
    <w:rsid w:val="000217C4"/>
    <w:rsid w:val="00021F3A"/>
    <w:rsid w:val="0002207A"/>
    <w:rsid w:val="00022F49"/>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C0B4C"/>
    <w:rsid w:val="008C11C3"/>
    <w:rsid w:val="008C1388"/>
    <w:rsid w:val="008C242F"/>
    <w:rsid w:val="008C26E4"/>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7A2"/>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D73EE"/>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226D-B39D-4746-8CF0-BC09CF93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2017-05-04T15:55:00Z</dcterms:created>
  <dcterms:modified xsi:type="dcterms:W3CDTF">2017-05-04T15:55:00Z</dcterms:modified>
</cp:coreProperties>
</file>